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Pr="00E271A2" w:rsidRDefault="00E271A2" w:rsidP="00E271A2">
      <w:pPr>
        <w:widowControl/>
        <w:spacing w:after="0" w:line="480" w:lineRule="auto"/>
        <w:jc w:val="center"/>
        <w:rPr>
          <w:rFonts w:ascii="Times New Roman" w:hAnsi="Times New Roman" w:cs="Times New Roman"/>
          <w:color w:val="auto"/>
          <w:lang w:val="en-GB"/>
        </w:rPr>
      </w:pPr>
      <w:r>
        <w:rPr>
          <w:rFonts w:ascii="Times New Roman" w:hAnsi="Times New Roman" w:cs="Times New Roman"/>
          <w:b/>
          <w:bCs/>
          <w:color w:val="auto"/>
          <w:lang w:val="en-GB"/>
        </w:rPr>
        <w:t>The Template of the South-East European Forestry Journal for Facilitating Manuscript Preparation</w:t>
      </w:r>
    </w:p>
    <w:p w:rsidR="00A77B3E" w:rsidRPr="00E271A2" w:rsidRDefault="00A77B3E" w:rsidP="00E271A2">
      <w:pPr>
        <w:widowControl/>
        <w:spacing w:after="0" w:line="480" w:lineRule="auto"/>
        <w:rPr>
          <w:rFonts w:ascii="Times New Roman" w:hAnsi="Times New Roman" w:cs="Times New Roman"/>
          <w:b/>
          <w:bCs/>
          <w:color w:val="auto"/>
          <w:lang w:val="en-GB"/>
        </w:rPr>
      </w:pPr>
    </w:p>
    <w:p w:rsidR="008B3EEF" w:rsidRPr="00E271A2" w:rsidRDefault="00E271A2" w:rsidP="00E271A2">
      <w:pPr>
        <w:spacing w:after="0" w:line="480" w:lineRule="auto"/>
        <w:rPr>
          <w:rFonts w:ascii="Times New Roman" w:hAnsi="Times New Roman" w:cs="Times New Roman"/>
          <w:color w:val="auto"/>
          <w:lang w:val="en-GB"/>
        </w:rPr>
      </w:pPr>
      <w:r w:rsidRPr="00E271A2">
        <w:rPr>
          <w:rFonts w:ascii="Times New Roman" w:hAnsi="Times New Roman" w:cs="Times New Roman"/>
          <w:color w:val="auto"/>
          <w:lang w:val="en-GB"/>
        </w:rPr>
        <w:t>Running</w:t>
      </w:r>
      <w:r w:rsidR="000D0474" w:rsidRPr="00E271A2">
        <w:rPr>
          <w:rFonts w:ascii="Times New Roman" w:hAnsi="Times New Roman" w:cs="Times New Roman"/>
          <w:color w:val="auto"/>
          <w:lang w:val="en-GB"/>
        </w:rPr>
        <w:t xml:space="preserve"> title: </w:t>
      </w:r>
      <w:r>
        <w:rPr>
          <w:rFonts w:ascii="Times New Roman" w:hAnsi="Times New Roman" w:cs="Times New Roman"/>
          <w:b/>
          <w:color w:val="auto"/>
          <w:lang w:val="en-GB"/>
        </w:rPr>
        <w:t>SEEFOR Manuscript Template</w:t>
      </w:r>
      <w:r w:rsidR="000D0474" w:rsidRPr="00E271A2">
        <w:rPr>
          <w:rFonts w:ascii="Times New Roman" w:hAnsi="Times New Roman" w:cs="Times New Roman"/>
          <w:b/>
          <w:color w:val="auto"/>
          <w:lang w:val="en-GB"/>
        </w:rPr>
        <w:t xml:space="preserve"> </w:t>
      </w:r>
    </w:p>
    <w:p w:rsidR="008B3EEF" w:rsidRPr="00E271A2" w:rsidRDefault="008B3EEF" w:rsidP="00E271A2">
      <w:pPr>
        <w:widowControl/>
        <w:spacing w:after="0" w:line="480" w:lineRule="auto"/>
        <w:jc w:val="left"/>
        <w:rPr>
          <w:rFonts w:ascii="Times New Roman" w:hAnsi="Times New Roman" w:cs="Times New Roman"/>
          <w:b/>
          <w:bCs/>
          <w:color w:val="auto"/>
          <w:lang w:val="en-GB"/>
        </w:rPr>
      </w:pPr>
    </w:p>
    <w:p w:rsidR="00955856" w:rsidRDefault="00955856" w:rsidP="00E271A2">
      <w:pPr>
        <w:suppressLineNumbers/>
        <w:spacing w:after="0" w:line="480" w:lineRule="auto"/>
        <w:rPr>
          <w:rFonts w:ascii="Times New Roman" w:hAnsi="Times New Roman" w:cs="Times New Roman"/>
          <w:b/>
          <w:color w:val="auto"/>
          <w:lang w:val="en-GB"/>
        </w:rPr>
      </w:pPr>
      <w:r>
        <w:rPr>
          <w:rFonts w:ascii="Times New Roman" w:hAnsi="Times New Roman" w:cs="Times New Roman"/>
          <w:b/>
          <w:color w:val="auto"/>
          <w:lang w:val="en-GB"/>
        </w:rPr>
        <w:t>Abbreviations</w:t>
      </w:r>
    </w:p>
    <w:p w:rsidR="00955856" w:rsidRPr="00955856" w:rsidRDefault="00955856" w:rsidP="00955856">
      <w:pPr>
        <w:spacing w:after="0" w:line="480" w:lineRule="auto"/>
        <w:rPr>
          <w:rFonts w:ascii="Times New Roman" w:hAnsi="Times New Roman" w:cs="Times New Roman"/>
          <w:color w:val="auto"/>
          <w:lang w:val="en-GB"/>
        </w:rPr>
      </w:pPr>
      <w:r w:rsidRPr="00955856">
        <w:rPr>
          <w:rFonts w:ascii="Times New Roman" w:hAnsi="Times New Roman" w:cs="Times New Roman"/>
          <w:color w:val="auto"/>
          <w:lang w:val="en-GB"/>
        </w:rPr>
        <w:t xml:space="preserve">If abbreviations are used in the text, they should either be defined in the text where they are first used, or a list of abbreviations may be provided after the Running title. Introduce an abbreviation only when the same term occurs three or more times. </w:t>
      </w:r>
    </w:p>
    <w:p w:rsidR="00955856" w:rsidRDefault="00955856" w:rsidP="00E271A2">
      <w:pPr>
        <w:suppressLineNumbers/>
        <w:spacing w:after="0" w:line="480" w:lineRule="auto"/>
        <w:rPr>
          <w:rFonts w:ascii="Times New Roman" w:hAnsi="Times New Roman" w:cs="Times New Roman"/>
          <w:b/>
          <w:color w:val="auto"/>
          <w:lang w:val="en-GB"/>
        </w:rPr>
      </w:pPr>
    </w:p>
    <w:p w:rsidR="0084692F" w:rsidRPr="00E271A2" w:rsidRDefault="009C3BFC" w:rsidP="00E271A2">
      <w:pPr>
        <w:suppressLineNumbers/>
        <w:spacing w:after="0" w:line="480" w:lineRule="auto"/>
        <w:rPr>
          <w:rFonts w:ascii="Times New Roman" w:hAnsi="Times New Roman" w:cs="Times New Roman"/>
          <w:b/>
          <w:color w:val="auto"/>
          <w:lang w:val="en-GB"/>
        </w:rPr>
      </w:pPr>
      <w:r w:rsidRPr="00E271A2">
        <w:rPr>
          <w:rFonts w:ascii="Times New Roman" w:hAnsi="Times New Roman" w:cs="Times New Roman"/>
          <w:b/>
          <w:color w:val="auto"/>
          <w:lang w:val="en-GB"/>
        </w:rPr>
        <w:t>Abstract</w:t>
      </w:r>
    </w:p>
    <w:p w:rsidR="0084692F" w:rsidRPr="00E271A2" w:rsidRDefault="009C3BFC" w:rsidP="00E271A2">
      <w:pPr>
        <w:spacing w:after="0" w:line="480" w:lineRule="auto"/>
        <w:rPr>
          <w:rFonts w:ascii="Times New Roman" w:hAnsi="Times New Roman" w:cs="Times New Roman"/>
          <w:color w:val="auto"/>
          <w:lang w:val="en-GB"/>
        </w:rPr>
      </w:pPr>
      <w:r w:rsidRPr="00E271A2">
        <w:rPr>
          <w:rFonts w:ascii="Times New Roman" w:hAnsi="Times New Roman" w:cs="Times New Roman"/>
          <w:b/>
          <w:color w:val="auto"/>
          <w:lang w:val="en-GB"/>
        </w:rPr>
        <w:t>Background and Purpose:</w:t>
      </w:r>
      <w:r w:rsidRPr="00E271A2">
        <w:rPr>
          <w:rFonts w:ascii="Times New Roman" w:hAnsi="Times New Roman" w:cs="Times New Roman"/>
          <w:color w:val="auto"/>
          <w:lang w:val="en-GB"/>
        </w:rPr>
        <w:t xml:space="preserve"> </w:t>
      </w:r>
      <w:r w:rsidR="00E271A2" w:rsidRPr="00E271A2">
        <w:rPr>
          <w:rFonts w:ascii="Times New Roman" w:hAnsi="Times New Roman" w:cs="Times New Roman"/>
          <w:color w:val="auto"/>
          <w:lang w:val="en-GB"/>
        </w:rPr>
        <w:t>An Abstract of no more than 350 words has to be divided into four separate sections: Background and Purpose, Materials and Methods, Results and Conclusions. It should be a factual condensation of the entire work including a statement of its purpose, a clear description of the main findings and, finally, a concise presentation of conclusions. An abstract should not contain cited references and the use of abbreviations must be minimized.</w:t>
      </w:r>
      <w:r w:rsidR="00E271A2">
        <w:rPr>
          <w:rFonts w:ascii="Times New Roman" w:hAnsi="Times New Roman" w:cs="Times New Roman"/>
          <w:color w:val="auto"/>
          <w:lang w:val="en-GB"/>
        </w:rPr>
        <w:t xml:space="preserve"> </w:t>
      </w:r>
      <w:r w:rsidR="00E271A2" w:rsidRPr="00E271A2">
        <w:rPr>
          <w:rFonts w:ascii="Times New Roman" w:hAnsi="Times New Roman" w:cs="Times New Roman"/>
          <w:color w:val="auto"/>
          <w:lang w:val="en-GB"/>
        </w:rPr>
        <w:t>The abstract is followed by 4-7 keywords, preferably different than the title words.</w:t>
      </w:r>
    </w:p>
    <w:p w:rsidR="00E271A2" w:rsidRDefault="00E271A2" w:rsidP="00E271A2">
      <w:pPr>
        <w:pStyle w:val="CommentText"/>
        <w:spacing w:after="0" w:line="48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Materials and Methods</w:t>
      </w:r>
      <w:r w:rsidR="009C3BFC" w:rsidRPr="00E271A2">
        <w:rPr>
          <w:rFonts w:ascii="Times New Roman" w:eastAsia="Calibri" w:hAnsi="Times New Roman"/>
          <w:b/>
          <w:sz w:val="24"/>
          <w:szCs w:val="24"/>
          <w:lang w:val="en-GB"/>
        </w:rPr>
        <w:t>:</w:t>
      </w:r>
      <w:r w:rsidR="009C3BFC" w:rsidRPr="00E271A2">
        <w:rPr>
          <w:rFonts w:ascii="Times New Roman" w:eastAsia="Calibri" w:hAnsi="Times New Roman"/>
          <w:sz w:val="24"/>
          <w:szCs w:val="24"/>
          <w:lang w:val="en-GB"/>
        </w:rPr>
        <w:t xml:space="preserve"> </w:t>
      </w:r>
      <w:r w:rsidRPr="00E271A2">
        <w:rPr>
          <w:rFonts w:ascii="Times New Roman" w:eastAsia="Times New Roman" w:hAnsi="Times New Roman"/>
          <w:sz w:val="24"/>
          <w:szCs w:val="24"/>
          <w:lang w:val="en-GB"/>
        </w:rPr>
        <w:t>An Abstract of no more than 350 words has to be divided into four separate sections: Background and Purpose, Materials and Methods, Results and Conclusions. It should be a factual condensation of the entire work including a statement of its purpose, a clear description of the main findings and, finally, a concise presentation of conclusions. An abstract should not contain cited references and the use of abbreviations must be minimized.</w:t>
      </w:r>
      <w:r w:rsidRPr="00E271A2">
        <w:rPr>
          <w:rFonts w:ascii="Times New Roman" w:hAnsi="Times New Roman"/>
          <w:sz w:val="24"/>
          <w:szCs w:val="24"/>
          <w:lang w:val="en-GB"/>
        </w:rPr>
        <w:t xml:space="preserve"> The abstract is followed by 4-7 keywords, preferably different than the title words.</w:t>
      </w:r>
    </w:p>
    <w:p w:rsidR="00E271A2" w:rsidRDefault="00E271A2" w:rsidP="00E271A2">
      <w:pPr>
        <w:pStyle w:val="CommentText"/>
        <w:spacing w:after="0" w:line="48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lastRenderedPageBreak/>
        <w:t>Results</w:t>
      </w:r>
      <w:r w:rsidRPr="00E271A2">
        <w:rPr>
          <w:rFonts w:ascii="Times New Roman" w:eastAsia="Calibri" w:hAnsi="Times New Roman"/>
          <w:b/>
          <w:sz w:val="24"/>
          <w:szCs w:val="24"/>
          <w:lang w:val="en-GB"/>
        </w:rPr>
        <w:t>:</w:t>
      </w:r>
      <w:r w:rsidRPr="00E271A2">
        <w:rPr>
          <w:rFonts w:ascii="Times New Roman" w:eastAsia="Calibri" w:hAnsi="Times New Roman"/>
          <w:sz w:val="24"/>
          <w:szCs w:val="24"/>
          <w:lang w:val="en-GB"/>
        </w:rPr>
        <w:t xml:space="preserve"> </w:t>
      </w:r>
      <w:r w:rsidRPr="00E271A2">
        <w:rPr>
          <w:rFonts w:ascii="Times New Roman" w:eastAsia="Times New Roman" w:hAnsi="Times New Roman"/>
          <w:sz w:val="24"/>
          <w:szCs w:val="24"/>
          <w:lang w:val="en-GB"/>
        </w:rPr>
        <w:t>An Abstract of no more than 350 words has to be divided into four separate sections: Background and Purpose, Materials and Methods, Results and Conclusions. It should be a factual condensation of the entire work including a statement of its purpose, a clear description of the main findings and, finally, a concise presentation of conclusions. An abstract should not contain cited references and the use of abbreviations must be minimized.</w:t>
      </w:r>
      <w:r w:rsidRPr="00E271A2">
        <w:rPr>
          <w:rFonts w:ascii="Times New Roman" w:hAnsi="Times New Roman"/>
          <w:sz w:val="24"/>
          <w:szCs w:val="24"/>
          <w:lang w:val="en-GB"/>
        </w:rPr>
        <w:t xml:space="preserve"> The abstract is followed by 4-7 keywords, preferably different than the title words.</w:t>
      </w:r>
    </w:p>
    <w:p w:rsidR="00851079" w:rsidRPr="00E271A2" w:rsidRDefault="00851079" w:rsidP="00E271A2">
      <w:pPr>
        <w:pStyle w:val="CommentText"/>
        <w:spacing w:after="0" w:line="480" w:lineRule="auto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Conclusions</w:t>
      </w:r>
      <w:r w:rsidRPr="00E271A2">
        <w:rPr>
          <w:rFonts w:ascii="Times New Roman" w:eastAsia="Calibri" w:hAnsi="Times New Roman"/>
          <w:b/>
          <w:sz w:val="24"/>
          <w:szCs w:val="24"/>
          <w:lang w:val="en-GB"/>
        </w:rPr>
        <w:t>:</w:t>
      </w:r>
      <w:r w:rsidRPr="00E271A2">
        <w:rPr>
          <w:rFonts w:ascii="Times New Roman" w:eastAsia="Calibri" w:hAnsi="Times New Roman"/>
          <w:sz w:val="24"/>
          <w:szCs w:val="24"/>
          <w:lang w:val="en-GB"/>
        </w:rPr>
        <w:t xml:space="preserve"> </w:t>
      </w:r>
      <w:r w:rsidRPr="00E271A2">
        <w:rPr>
          <w:rFonts w:ascii="Times New Roman" w:eastAsia="Times New Roman" w:hAnsi="Times New Roman"/>
          <w:sz w:val="24"/>
          <w:szCs w:val="24"/>
          <w:lang w:val="en-GB"/>
        </w:rPr>
        <w:t>An Abstract of no more than 350 words has to be divided into four separate sections: Background and Purpose, Materials and Methods, Results and Conclusions. It should be a factual condensation of the entire work including a statement of its purpose, a clear description of the main findings and, finally, a concise presentation of conclusions. An abstract should not contain cited references and the use of abbreviations must be minimized.</w:t>
      </w:r>
      <w:r w:rsidRPr="00E271A2">
        <w:rPr>
          <w:rFonts w:ascii="Times New Roman" w:hAnsi="Times New Roman"/>
          <w:sz w:val="24"/>
          <w:szCs w:val="24"/>
          <w:lang w:val="en-GB"/>
        </w:rPr>
        <w:t xml:space="preserve"> The abstract is followed by 4-7 keywords, preferably different than the title words.</w:t>
      </w:r>
    </w:p>
    <w:p w:rsidR="00851079" w:rsidRDefault="009C3BFC" w:rsidP="00851079">
      <w:pPr>
        <w:pStyle w:val="CommentText"/>
        <w:spacing w:after="0" w:line="480" w:lineRule="auto"/>
        <w:rPr>
          <w:rFonts w:ascii="Times New Roman" w:hAnsi="Times New Roman"/>
          <w:sz w:val="24"/>
          <w:szCs w:val="24"/>
          <w:lang w:val="en-GB"/>
        </w:rPr>
      </w:pPr>
      <w:r w:rsidRPr="00E271A2">
        <w:rPr>
          <w:rFonts w:ascii="Times New Roman" w:hAnsi="Times New Roman"/>
          <w:b/>
          <w:sz w:val="24"/>
          <w:szCs w:val="24"/>
          <w:lang w:val="en-GB"/>
        </w:rPr>
        <w:t>Keywords:</w:t>
      </w:r>
      <w:r w:rsidRPr="00E271A2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851079">
        <w:rPr>
          <w:rFonts w:ascii="Times New Roman" w:hAnsi="Times New Roman"/>
          <w:sz w:val="24"/>
          <w:szCs w:val="24"/>
          <w:lang w:val="en-GB"/>
        </w:rPr>
        <w:t>keyword1</w:t>
      </w:r>
      <w:r w:rsidRPr="00E271A2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851079">
        <w:rPr>
          <w:rFonts w:ascii="Times New Roman" w:hAnsi="Times New Roman"/>
          <w:sz w:val="24"/>
          <w:szCs w:val="24"/>
          <w:lang w:val="en-GB"/>
        </w:rPr>
        <w:t>keyword2</w:t>
      </w:r>
      <w:r w:rsidRPr="00E271A2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851079">
        <w:rPr>
          <w:rFonts w:ascii="Times New Roman" w:hAnsi="Times New Roman"/>
          <w:sz w:val="24"/>
          <w:szCs w:val="24"/>
          <w:lang w:val="en-GB"/>
        </w:rPr>
        <w:t>keyword3</w:t>
      </w:r>
      <w:r w:rsidRPr="00E271A2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851079">
        <w:rPr>
          <w:rFonts w:ascii="Times New Roman" w:hAnsi="Times New Roman"/>
          <w:sz w:val="24"/>
          <w:szCs w:val="24"/>
          <w:lang w:val="en-GB"/>
        </w:rPr>
        <w:t>keyword4, keyword5, keyword6, keyword7</w:t>
      </w:r>
    </w:p>
    <w:p w:rsidR="0084692F" w:rsidRPr="00E271A2" w:rsidRDefault="0084692F" w:rsidP="00851079">
      <w:pPr>
        <w:pStyle w:val="CommentText"/>
        <w:spacing w:after="0" w:line="480" w:lineRule="auto"/>
        <w:rPr>
          <w:rFonts w:ascii="Times New Roman" w:hAnsi="Times New Roman"/>
          <w:b/>
          <w:bCs/>
          <w:sz w:val="24"/>
          <w:szCs w:val="24"/>
          <w:lang w:val="en-GB"/>
        </w:rPr>
      </w:pPr>
    </w:p>
    <w:p w:rsidR="00A77B3E" w:rsidRPr="00E271A2" w:rsidRDefault="009C3BFC" w:rsidP="00E271A2">
      <w:pPr>
        <w:widowControl/>
        <w:spacing w:after="0" w:line="480" w:lineRule="auto"/>
        <w:rPr>
          <w:rFonts w:ascii="Times New Roman" w:hAnsi="Times New Roman" w:cs="Times New Roman"/>
          <w:b/>
          <w:bCs/>
          <w:color w:val="auto"/>
          <w:lang w:val="en-GB"/>
        </w:rPr>
      </w:pPr>
      <w:r w:rsidRPr="00E271A2">
        <w:rPr>
          <w:rFonts w:ascii="Times New Roman" w:hAnsi="Times New Roman" w:cs="Times New Roman"/>
          <w:b/>
          <w:bCs/>
          <w:color w:val="auto"/>
          <w:lang w:val="en-GB"/>
        </w:rPr>
        <w:t>INTRODUCTION</w:t>
      </w:r>
    </w:p>
    <w:p w:rsidR="00851079" w:rsidRDefault="00851079" w:rsidP="00E271A2">
      <w:pPr>
        <w:widowControl/>
        <w:spacing w:after="0" w:line="480" w:lineRule="auto"/>
        <w:ind w:firstLine="567"/>
        <w:rPr>
          <w:rFonts w:ascii="Times New Roman" w:hAnsi="Times New Roman" w:cs="Times New Roman"/>
          <w:color w:val="auto"/>
          <w:lang w:val="en-GB"/>
        </w:rPr>
      </w:pPr>
      <w:r w:rsidRPr="00851079">
        <w:rPr>
          <w:rFonts w:ascii="Times New Roman" w:hAnsi="Times New Roman" w:cs="Times New Roman"/>
        </w:rPr>
        <w:t>Keep the Introduction brief, stating clearly the purpose of the research and its relation to other papers on the same subject. Do not give an extensive review of literature</w:t>
      </w:r>
      <w:r w:rsidRPr="00E271A2">
        <w:rPr>
          <w:rFonts w:ascii="Times New Roman" w:hAnsi="Times New Roman" w:cs="Times New Roman"/>
          <w:color w:val="auto"/>
          <w:lang w:val="en-GB"/>
        </w:rPr>
        <w:t xml:space="preserve"> </w:t>
      </w:r>
      <w:r w:rsidR="009C3BFC" w:rsidRPr="00E271A2">
        <w:rPr>
          <w:rFonts w:ascii="Times New Roman" w:hAnsi="Times New Roman" w:cs="Times New Roman"/>
          <w:color w:val="auto"/>
          <w:lang w:val="en-GB"/>
        </w:rPr>
        <w:t>[</w:t>
      </w:r>
      <w:r w:rsidR="005A2B87" w:rsidRPr="00E271A2">
        <w:rPr>
          <w:rFonts w:ascii="Times New Roman" w:hAnsi="Times New Roman" w:cs="Times New Roman"/>
          <w:color w:val="auto"/>
          <w:lang w:val="en-GB"/>
        </w:rPr>
        <w:t>1</w:t>
      </w:r>
      <w:r w:rsidR="009C3BFC" w:rsidRPr="00E271A2">
        <w:rPr>
          <w:rFonts w:ascii="Times New Roman" w:hAnsi="Times New Roman" w:cs="Times New Roman"/>
          <w:color w:val="auto"/>
          <w:lang w:val="en-GB"/>
        </w:rPr>
        <w:t xml:space="preserve">]. </w:t>
      </w:r>
    </w:p>
    <w:p w:rsidR="00A77B3E" w:rsidRDefault="00851079" w:rsidP="00E271A2">
      <w:pPr>
        <w:widowControl/>
        <w:spacing w:after="0" w:line="480" w:lineRule="auto"/>
        <w:ind w:firstLine="567"/>
        <w:rPr>
          <w:rFonts w:ascii="Times New Roman" w:hAnsi="Times New Roman" w:cs="Times New Roman"/>
          <w:color w:val="auto"/>
          <w:lang w:val="en-GB"/>
        </w:rPr>
      </w:pPr>
      <w:proofErr w:type="gramStart"/>
      <w:r>
        <w:rPr>
          <w:rFonts w:ascii="Times New Roman" w:hAnsi="Times New Roman" w:cs="Times New Roman"/>
          <w:color w:val="auto"/>
          <w:lang w:val="en-GB"/>
        </w:rPr>
        <w:t xml:space="preserve">Text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 w:rsidR="009C3BFC" w:rsidRPr="00E271A2">
        <w:rPr>
          <w:rFonts w:ascii="Times New Roman" w:hAnsi="Times New Roman" w:cs="Times New Roman"/>
          <w:color w:val="auto"/>
          <w:lang w:val="en-GB"/>
        </w:rPr>
        <w:t xml:space="preserve"> [</w:t>
      </w:r>
      <w:r w:rsidR="005A2B87" w:rsidRPr="00E271A2">
        <w:rPr>
          <w:rFonts w:ascii="Times New Roman" w:hAnsi="Times New Roman" w:cs="Times New Roman"/>
          <w:color w:val="auto"/>
          <w:lang w:val="en-GB"/>
        </w:rPr>
        <w:t>2</w:t>
      </w:r>
      <w:r w:rsidR="009C3BFC" w:rsidRPr="00E271A2">
        <w:rPr>
          <w:rFonts w:ascii="Times New Roman" w:hAnsi="Times New Roman" w:cs="Times New Roman"/>
          <w:color w:val="auto"/>
          <w:lang w:val="en-GB"/>
        </w:rPr>
        <w:t>].</w:t>
      </w:r>
      <w:proofErr w:type="gramEnd"/>
      <w:r w:rsidR="009C3BFC" w:rsidRPr="00E271A2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lang w:val="en-GB"/>
        </w:rPr>
        <w:t xml:space="preserve">Text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 w:rsidR="009C3BFC" w:rsidRPr="00E271A2">
        <w:rPr>
          <w:rFonts w:ascii="Times New Roman" w:hAnsi="Times New Roman" w:cs="Times New Roman"/>
          <w:color w:val="auto"/>
          <w:lang w:val="en-GB"/>
        </w:rPr>
        <w:t xml:space="preserve"> [</w:t>
      </w:r>
      <w:r w:rsidR="005A2B87" w:rsidRPr="00E271A2">
        <w:rPr>
          <w:rFonts w:ascii="Times New Roman" w:hAnsi="Times New Roman" w:cs="Times New Roman"/>
          <w:color w:val="auto"/>
          <w:lang w:val="en-GB"/>
        </w:rPr>
        <w:t>3</w:t>
      </w:r>
      <w:r>
        <w:rPr>
          <w:rFonts w:ascii="Times New Roman" w:hAnsi="Times New Roman" w:cs="Times New Roman"/>
          <w:color w:val="auto"/>
          <w:lang w:val="en-GB"/>
        </w:rPr>
        <w:t>-6</w:t>
      </w:r>
      <w:r w:rsidR="009C3BFC" w:rsidRPr="00E271A2">
        <w:rPr>
          <w:rFonts w:ascii="Times New Roman" w:hAnsi="Times New Roman" w:cs="Times New Roman"/>
          <w:color w:val="auto"/>
          <w:lang w:val="en-GB"/>
        </w:rPr>
        <w:t>].</w:t>
      </w:r>
      <w:proofErr w:type="gram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lang w:val="en-GB"/>
        </w:rPr>
        <w:t xml:space="preserve">Text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 w:rsidRPr="00E271A2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 w:rsidRPr="00E271A2">
        <w:rPr>
          <w:rFonts w:ascii="Times New Roman" w:hAnsi="Times New Roman" w:cs="Times New Roman"/>
          <w:color w:val="auto"/>
          <w:lang w:val="en-GB"/>
        </w:rPr>
        <w:t xml:space="preserve"> [</w:t>
      </w:r>
      <w:r>
        <w:rPr>
          <w:rFonts w:ascii="Times New Roman" w:hAnsi="Times New Roman" w:cs="Times New Roman"/>
          <w:color w:val="auto"/>
          <w:lang w:val="en-GB"/>
        </w:rPr>
        <w:t>2, 3</w:t>
      </w:r>
      <w:r w:rsidRPr="00E271A2">
        <w:rPr>
          <w:rFonts w:ascii="Times New Roman" w:hAnsi="Times New Roman" w:cs="Times New Roman"/>
          <w:color w:val="auto"/>
          <w:lang w:val="en-GB"/>
        </w:rPr>
        <w:t>]</w:t>
      </w:r>
      <w:r>
        <w:rPr>
          <w:rFonts w:ascii="Times New Roman" w:hAnsi="Times New Roman" w:cs="Times New Roman"/>
          <w:color w:val="auto"/>
          <w:lang w:val="en-GB"/>
        </w:rPr>
        <w:t>.</w:t>
      </w:r>
      <w:proofErr w:type="gramEnd"/>
    </w:p>
    <w:p w:rsidR="00851079" w:rsidRDefault="00851079" w:rsidP="00E271A2">
      <w:pPr>
        <w:widowControl/>
        <w:spacing w:after="0" w:line="480" w:lineRule="auto"/>
        <w:ind w:firstLine="567"/>
        <w:rPr>
          <w:rFonts w:ascii="Times New Roman" w:hAnsi="Times New Roman" w:cs="Times New Roman"/>
          <w:color w:val="auto"/>
          <w:lang w:val="en-GB"/>
        </w:rPr>
      </w:pPr>
      <w:proofErr w:type="gramStart"/>
      <w:r w:rsidRPr="00851079">
        <w:rPr>
          <w:rFonts w:ascii="Times New Roman" w:hAnsi="Times New Roman" w:cs="Times New Roman"/>
          <w:color w:val="auto"/>
          <w:lang w:val="en-GB"/>
        </w:rPr>
        <w:t xml:space="preserve">According to </w:t>
      </w:r>
      <w:r>
        <w:rPr>
          <w:rFonts w:ascii="Times New Roman" w:hAnsi="Times New Roman" w:cs="Times New Roman"/>
          <w:color w:val="auto"/>
          <w:lang w:val="en-GB"/>
        </w:rPr>
        <w:t>Vuletić</w:t>
      </w:r>
      <w:r w:rsidRPr="00851079">
        <w:rPr>
          <w:rFonts w:ascii="Times New Roman" w:hAnsi="Times New Roman" w:cs="Times New Roman"/>
          <w:color w:val="auto"/>
          <w:lang w:val="en-GB"/>
        </w:rPr>
        <w:t xml:space="preserve"> et al. [</w:t>
      </w:r>
      <w:r>
        <w:rPr>
          <w:rFonts w:ascii="Times New Roman" w:hAnsi="Times New Roman" w:cs="Times New Roman"/>
          <w:color w:val="auto"/>
          <w:lang w:val="en-GB"/>
        </w:rPr>
        <w:t>2</w:t>
      </w:r>
      <w:r w:rsidRPr="00851079">
        <w:rPr>
          <w:rFonts w:ascii="Times New Roman" w:hAnsi="Times New Roman" w:cs="Times New Roman"/>
          <w:color w:val="auto"/>
          <w:lang w:val="en-GB"/>
        </w:rPr>
        <w:t>] the influence of</w:t>
      </w:r>
      <w:r>
        <w:rPr>
          <w:rFonts w:ascii="Times New Roman" w:hAnsi="Times New Roman" w:cs="Times New Roman"/>
          <w:color w:val="auto"/>
          <w:lang w:val="en-GB"/>
        </w:rPr>
        <w:t xml:space="preserve"> text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 w:rsidRPr="00851079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 w:rsidRPr="00851079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 w:rsidRPr="00851079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>.</w:t>
      </w:r>
      <w:proofErr w:type="gram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Marjanović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r w:rsidRPr="00851079">
        <w:rPr>
          <w:rFonts w:ascii="Times New Roman" w:hAnsi="Times New Roman" w:cs="Times New Roman"/>
          <w:color w:val="auto"/>
          <w:lang w:val="en-GB"/>
        </w:rPr>
        <w:t>et al. [</w:t>
      </w:r>
      <w:r>
        <w:rPr>
          <w:rFonts w:ascii="Times New Roman" w:hAnsi="Times New Roman" w:cs="Times New Roman"/>
          <w:color w:val="auto"/>
          <w:lang w:val="en-GB"/>
        </w:rPr>
        <w:t>2</w:t>
      </w:r>
      <w:r w:rsidRPr="00851079">
        <w:rPr>
          <w:rFonts w:ascii="Times New Roman" w:hAnsi="Times New Roman" w:cs="Times New Roman"/>
          <w:color w:val="auto"/>
          <w:lang w:val="en-GB"/>
        </w:rPr>
        <w:t>]</w:t>
      </w:r>
      <w:r>
        <w:rPr>
          <w:rFonts w:ascii="Times New Roman" w:hAnsi="Times New Roman" w:cs="Times New Roman"/>
          <w:color w:val="auto"/>
          <w:lang w:val="en-GB"/>
        </w:rPr>
        <w:t xml:space="preserve"> stated that text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 w:rsidRPr="00851079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 w:rsidRPr="00851079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>.</w:t>
      </w:r>
    </w:p>
    <w:p w:rsidR="00851079" w:rsidRDefault="00851079" w:rsidP="00E271A2">
      <w:pPr>
        <w:widowControl/>
        <w:spacing w:after="0" w:line="480" w:lineRule="auto"/>
        <w:ind w:firstLine="567"/>
        <w:rPr>
          <w:rFonts w:ascii="Times New Roman" w:hAnsi="Times New Roman" w:cs="Times New Roman"/>
          <w:color w:val="auto"/>
          <w:lang w:val="en-GB"/>
        </w:rPr>
      </w:pPr>
      <w:proofErr w:type="gramStart"/>
      <w:r>
        <w:rPr>
          <w:rFonts w:ascii="Times New Roman" w:hAnsi="Times New Roman" w:cs="Times New Roman"/>
          <w:color w:val="auto"/>
          <w:lang w:val="en-GB"/>
        </w:rPr>
        <w:lastRenderedPageBreak/>
        <w:t xml:space="preserve">Text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 w:rsidRPr="00E271A2">
        <w:rPr>
          <w:rFonts w:ascii="Times New Roman" w:hAnsi="Times New Roman" w:cs="Times New Roman"/>
          <w:color w:val="auto"/>
          <w:lang w:val="en-GB"/>
        </w:rPr>
        <w:t xml:space="preserve"> [</w:t>
      </w:r>
      <w:r>
        <w:rPr>
          <w:rFonts w:ascii="Times New Roman" w:hAnsi="Times New Roman" w:cs="Times New Roman"/>
          <w:color w:val="auto"/>
          <w:lang w:val="en-GB"/>
        </w:rPr>
        <w:t>7</w:t>
      </w:r>
      <w:r w:rsidRPr="00E271A2">
        <w:rPr>
          <w:rFonts w:ascii="Times New Roman" w:hAnsi="Times New Roman" w:cs="Times New Roman"/>
          <w:color w:val="auto"/>
          <w:lang w:val="en-GB"/>
        </w:rPr>
        <w:t>].</w:t>
      </w:r>
      <w:proofErr w:type="gramEnd"/>
      <w:r w:rsidRPr="00E271A2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lang w:val="en-GB"/>
        </w:rPr>
        <w:t xml:space="preserve">Text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 w:rsidRPr="00E271A2">
        <w:rPr>
          <w:rFonts w:ascii="Times New Roman" w:hAnsi="Times New Roman" w:cs="Times New Roman"/>
          <w:color w:val="auto"/>
          <w:lang w:val="en-GB"/>
        </w:rPr>
        <w:t xml:space="preserve"> [</w:t>
      </w:r>
      <w:r>
        <w:rPr>
          <w:rFonts w:ascii="Times New Roman" w:hAnsi="Times New Roman" w:cs="Times New Roman"/>
          <w:color w:val="auto"/>
          <w:lang w:val="en-GB"/>
        </w:rPr>
        <w:t>8</w:t>
      </w:r>
      <w:r w:rsidRPr="00E271A2">
        <w:rPr>
          <w:rFonts w:ascii="Times New Roman" w:hAnsi="Times New Roman" w:cs="Times New Roman"/>
          <w:color w:val="auto"/>
          <w:lang w:val="en-GB"/>
        </w:rPr>
        <w:t>].</w:t>
      </w:r>
      <w:proofErr w:type="gram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lang w:val="en-GB"/>
        </w:rPr>
        <w:t xml:space="preserve">Text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 w:rsidRPr="00E271A2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 w:rsidRPr="00E271A2">
        <w:rPr>
          <w:rFonts w:ascii="Times New Roman" w:hAnsi="Times New Roman" w:cs="Times New Roman"/>
          <w:color w:val="auto"/>
          <w:lang w:val="en-GB"/>
        </w:rPr>
        <w:t xml:space="preserve"> [</w:t>
      </w:r>
      <w:r>
        <w:rPr>
          <w:rFonts w:ascii="Times New Roman" w:hAnsi="Times New Roman" w:cs="Times New Roman"/>
          <w:color w:val="auto"/>
          <w:lang w:val="en-GB"/>
        </w:rPr>
        <w:t>9</w:t>
      </w:r>
      <w:r w:rsidRPr="00E271A2">
        <w:rPr>
          <w:rFonts w:ascii="Times New Roman" w:hAnsi="Times New Roman" w:cs="Times New Roman"/>
          <w:color w:val="auto"/>
          <w:lang w:val="en-GB"/>
        </w:rPr>
        <w:t>]</w:t>
      </w:r>
      <w:r>
        <w:rPr>
          <w:rFonts w:ascii="Times New Roman" w:hAnsi="Times New Roman" w:cs="Times New Roman"/>
          <w:color w:val="auto"/>
          <w:lang w:val="en-GB"/>
        </w:rPr>
        <w:t>.</w:t>
      </w:r>
      <w:proofErr w:type="gramEnd"/>
    </w:p>
    <w:p w:rsidR="0079276D" w:rsidRDefault="0079276D" w:rsidP="0079276D">
      <w:pPr>
        <w:widowControl/>
        <w:spacing w:after="0" w:line="480" w:lineRule="auto"/>
        <w:ind w:firstLine="567"/>
        <w:rPr>
          <w:rFonts w:ascii="Times New Roman" w:hAnsi="Times New Roman" w:cs="Times New Roman"/>
          <w:color w:val="auto"/>
          <w:lang w:val="en-GB"/>
        </w:rPr>
      </w:pPr>
      <w:proofErr w:type="gramStart"/>
      <w:r>
        <w:rPr>
          <w:rFonts w:ascii="Times New Roman" w:hAnsi="Times New Roman" w:cs="Times New Roman"/>
          <w:color w:val="auto"/>
          <w:lang w:val="en-GB"/>
        </w:rPr>
        <w:t xml:space="preserve">Text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 w:rsidRPr="00E271A2">
        <w:rPr>
          <w:rFonts w:ascii="Times New Roman" w:hAnsi="Times New Roman" w:cs="Times New Roman"/>
          <w:color w:val="auto"/>
          <w:lang w:val="en-GB"/>
        </w:rPr>
        <w:t>.</w:t>
      </w:r>
      <w:proofErr w:type="gramEnd"/>
      <w:r w:rsidRPr="00E271A2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lang w:val="en-GB"/>
        </w:rPr>
        <w:t xml:space="preserve">Text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 w:rsidRPr="00E271A2">
        <w:rPr>
          <w:rFonts w:ascii="Times New Roman" w:hAnsi="Times New Roman" w:cs="Times New Roman"/>
          <w:color w:val="auto"/>
          <w:lang w:val="en-GB"/>
        </w:rPr>
        <w:t>.</w:t>
      </w:r>
      <w:proofErr w:type="gram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lang w:val="en-GB"/>
        </w:rPr>
        <w:t xml:space="preserve">Text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 w:rsidRPr="00E271A2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>.</w:t>
      </w:r>
      <w:proofErr w:type="gramEnd"/>
      <w:r w:rsidRPr="0079276D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lang w:val="en-GB"/>
        </w:rPr>
        <w:t xml:space="preserve">Text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 w:rsidRPr="00E271A2">
        <w:rPr>
          <w:rFonts w:ascii="Times New Roman" w:hAnsi="Times New Roman" w:cs="Times New Roman"/>
          <w:color w:val="auto"/>
          <w:lang w:val="en-GB"/>
        </w:rPr>
        <w:t>.</w:t>
      </w:r>
      <w:proofErr w:type="gramEnd"/>
      <w:r w:rsidRPr="00E271A2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lang w:val="en-GB"/>
        </w:rPr>
        <w:t xml:space="preserve">Text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 w:rsidRPr="00E271A2">
        <w:rPr>
          <w:rFonts w:ascii="Times New Roman" w:hAnsi="Times New Roman" w:cs="Times New Roman"/>
          <w:color w:val="auto"/>
          <w:lang w:val="en-GB"/>
        </w:rPr>
        <w:t>.</w:t>
      </w:r>
      <w:proofErr w:type="gram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lang w:val="en-GB"/>
        </w:rPr>
        <w:t xml:space="preserve">Text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 w:rsidRPr="00E271A2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>.</w:t>
      </w:r>
      <w:proofErr w:type="gramEnd"/>
    </w:p>
    <w:p w:rsidR="00851079" w:rsidRDefault="00851079" w:rsidP="00851079">
      <w:pPr>
        <w:widowControl/>
        <w:spacing w:after="0" w:line="480" w:lineRule="auto"/>
        <w:rPr>
          <w:rFonts w:ascii="Times New Roman" w:hAnsi="Times New Roman" w:cs="Times New Roman"/>
          <w:b/>
          <w:bCs/>
          <w:color w:val="auto"/>
          <w:lang w:val="en-GB"/>
        </w:rPr>
      </w:pPr>
    </w:p>
    <w:p w:rsidR="00851079" w:rsidRPr="00E271A2" w:rsidRDefault="00AC7DBE" w:rsidP="00851079">
      <w:pPr>
        <w:widowControl/>
        <w:spacing w:after="0" w:line="480" w:lineRule="auto"/>
        <w:rPr>
          <w:rFonts w:ascii="Times New Roman" w:hAnsi="Times New Roman" w:cs="Times New Roman"/>
          <w:b/>
          <w:bCs/>
          <w:color w:val="auto"/>
          <w:lang w:val="en-GB"/>
        </w:rPr>
      </w:pPr>
      <w:r>
        <w:rPr>
          <w:rFonts w:ascii="Times New Roman" w:hAnsi="Times New Roman" w:cs="Times New Roman"/>
          <w:b/>
          <w:bCs/>
          <w:color w:val="auto"/>
          <w:lang w:val="en-GB"/>
        </w:rPr>
        <w:t>MATERIALS AND METHODS</w:t>
      </w:r>
    </w:p>
    <w:p w:rsidR="00AC7DBE" w:rsidRDefault="00AC7DBE" w:rsidP="00851079">
      <w:pPr>
        <w:widowControl/>
        <w:spacing w:after="0" w:line="480" w:lineRule="auto"/>
        <w:ind w:firstLine="567"/>
        <w:rPr>
          <w:rFonts w:ascii="Times New Roman" w:hAnsi="Times New Roman" w:cs="Times New Roman"/>
        </w:rPr>
      </w:pPr>
      <w:r w:rsidRPr="00AC7DBE">
        <w:rPr>
          <w:rFonts w:ascii="Times New Roman" w:hAnsi="Times New Roman" w:cs="Times New Roman"/>
        </w:rPr>
        <w:t>Provide enough information in the Material and Methods section to enable other researchers to repeat the study. This section may be divided into subsections</w:t>
      </w:r>
      <w:r w:rsidR="00555F8B">
        <w:rPr>
          <w:rFonts w:ascii="Times New Roman" w:hAnsi="Times New Roman" w:cs="Times New Roman"/>
        </w:rPr>
        <w:t xml:space="preserve"> (Study Area, Field Measurement, Statistical Analysis, etc.)</w:t>
      </w:r>
      <w:r w:rsidRPr="00AC7DBE">
        <w:rPr>
          <w:rFonts w:ascii="Times New Roman" w:hAnsi="Times New Roman" w:cs="Times New Roman"/>
        </w:rPr>
        <w:t>, but it is optional.</w:t>
      </w:r>
    </w:p>
    <w:p w:rsidR="00555F8B" w:rsidRPr="00555F8B" w:rsidRDefault="00555F8B" w:rsidP="00555F8B">
      <w:pPr>
        <w:widowControl/>
        <w:spacing w:after="0" w:line="480" w:lineRule="auto"/>
        <w:rPr>
          <w:rFonts w:ascii="Times New Roman" w:hAnsi="Times New Roman" w:cs="Times New Roman"/>
          <w:b/>
          <w:color w:val="auto"/>
          <w:lang w:val="en-GB"/>
        </w:rPr>
      </w:pPr>
      <w:r w:rsidRPr="00555F8B">
        <w:rPr>
          <w:rFonts w:ascii="Times New Roman" w:hAnsi="Times New Roman" w:cs="Times New Roman"/>
          <w:b/>
          <w:color w:val="auto"/>
          <w:lang w:val="en-GB"/>
        </w:rPr>
        <w:t>Study area</w:t>
      </w:r>
    </w:p>
    <w:p w:rsidR="00555F8B" w:rsidRDefault="00AC7DBE" w:rsidP="008173AD">
      <w:pPr>
        <w:widowControl/>
        <w:spacing w:after="0" w:line="480" w:lineRule="auto"/>
        <w:ind w:firstLine="567"/>
        <w:rPr>
          <w:rFonts w:ascii="Times New Roman" w:hAnsi="Times New Roman" w:cs="Times New Roman"/>
          <w:color w:val="auto"/>
          <w:lang w:val="en-GB"/>
        </w:rPr>
      </w:pPr>
      <w:proofErr w:type="gramStart"/>
      <w:r>
        <w:rPr>
          <w:rFonts w:ascii="Times New Roman" w:hAnsi="Times New Roman" w:cs="Times New Roman"/>
          <w:color w:val="auto"/>
          <w:lang w:val="en-GB"/>
        </w:rPr>
        <w:t xml:space="preserve">Text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 w:rsidRPr="00E271A2">
        <w:rPr>
          <w:rFonts w:ascii="Times New Roman" w:hAnsi="Times New Roman" w:cs="Times New Roman"/>
          <w:color w:val="auto"/>
          <w:lang w:val="en-GB"/>
        </w:rPr>
        <w:t>.</w:t>
      </w:r>
      <w:proofErr w:type="gramEnd"/>
      <w:r w:rsidRPr="00E271A2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lang w:val="en-GB"/>
        </w:rPr>
        <w:t xml:space="preserve">Text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 w:rsidRPr="00E271A2">
        <w:rPr>
          <w:rFonts w:ascii="Times New Roman" w:hAnsi="Times New Roman" w:cs="Times New Roman"/>
          <w:color w:val="auto"/>
          <w:lang w:val="en-GB"/>
        </w:rPr>
        <w:t>.</w:t>
      </w:r>
      <w:proofErr w:type="gram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lang w:val="en-GB"/>
        </w:rPr>
        <w:t xml:space="preserve">Text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 w:rsidRPr="00E271A2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>.</w:t>
      </w:r>
      <w:proofErr w:type="gramEnd"/>
      <w:r w:rsidRPr="0079276D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lang w:val="en-GB"/>
        </w:rPr>
        <w:t xml:space="preserve">Text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 w:rsidR="00555F8B">
        <w:rPr>
          <w:rFonts w:ascii="Times New Roman" w:hAnsi="Times New Roman" w:cs="Times New Roman"/>
          <w:color w:val="auto"/>
          <w:lang w:val="en-GB"/>
        </w:rPr>
        <w:t xml:space="preserve"> [10]</w:t>
      </w:r>
      <w:r w:rsidRPr="00E271A2">
        <w:rPr>
          <w:rFonts w:ascii="Times New Roman" w:hAnsi="Times New Roman" w:cs="Times New Roman"/>
          <w:color w:val="auto"/>
          <w:lang w:val="en-GB"/>
        </w:rPr>
        <w:t>.</w:t>
      </w:r>
      <w:proofErr w:type="gramEnd"/>
      <w:r w:rsidRPr="00E271A2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lang w:val="en-GB"/>
        </w:rPr>
        <w:t xml:space="preserve">Text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 w:rsidRPr="00E271A2">
        <w:rPr>
          <w:rFonts w:ascii="Times New Roman" w:hAnsi="Times New Roman" w:cs="Times New Roman"/>
          <w:color w:val="auto"/>
          <w:lang w:val="en-GB"/>
        </w:rPr>
        <w:t>.</w:t>
      </w:r>
      <w:proofErr w:type="gramEnd"/>
      <w:r>
        <w:rPr>
          <w:rFonts w:ascii="Times New Roman" w:hAnsi="Times New Roman" w:cs="Times New Roman"/>
          <w:color w:val="auto"/>
          <w:lang w:val="en-GB"/>
        </w:rPr>
        <w:t xml:space="preserve"> Text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 w:rsidRPr="00E271A2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 w:rsidR="00555F8B">
        <w:rPr>
          <w:rFonts w:ascii="Times New Roman" w:hAnsi="Times New Roman" w:cs="Times New Roman"/>
          <w:color w:val="auto"/>
          <w:lang w:val="en-GB"/>
        </w:rPr>
        <w:t xml:space="preserve"> </w:t>
      </w:r>
    </w:p>
    <w:p w:rsidR="00555F8B" w:rsidRPr="00555F8B" w:rsidRDefault="00555F8B" w:rsidP="00555F8B">
      <w:pPr>
        <w:widowControl/>
        <w:spacing w:after="0" w:line="480" w:lineRule="auto"/>
        <w:rPr>
          <w:rFonts w:ascii="Times New Roman" w:hAnsi="Times New Roman" w:cs="Times New Roman"/>
          <w:b/>
          <w:color w:val="auto"/>
          <w:lang w:val="en-GB"/>
        </w:rPr>
      </w:pPr>
      <w:r w:rsidRPr="00555F8B">
        <w:rPr>
          <w:rFonts w:ascii="Times New Roman" w:hAnsi="Times New Roman" w:cs="Times New Roman"/>
          <w:b/>
          <w:color w:val="auto"/>
          <w:lang w:val="en-GB"/>
        </w:rPr>
        <w:t xml:space="preserve">Subsection </w:t>
      </w:r>
    </w:p>
    <w:p w:rsidR="008173AD" w:rsidRDefault="00555F8B" w:rsidP="008173AD">
      <w:pPr>
        <w:widowControl/>
        <w:spacing w:after="0" w:line="480" w:lineRule="auto"/>
        <w:ind w:firstLine="56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auto"/>
          <w:lang w:val="en-GB"/>
        </w:rPr>
        <w:t xml:space="preserve">Text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 w:rsidRPr="00E271A2">
        <w:rPr>
          <w:rFonts w:ascii="Times New Roman" w:hAnsi="Times New Roman" w:cs="Times New Roman"/>
          <w:color w:val="auto"/>
          <w:lang w:val="en-GB"/>
        </w:rPr>
        <w:t>.</w:t>
      </w:r>
      <w:proofErr w:type="gramEnd"/>
      <w:r w:rsidRPr="00E271A2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lang w:val="en-GB"/>
        </w:rPr>
        <w:t xml:space="preserve">Text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 w:rsidRPr="00E271A2">
        <w:rPr>
          <w:rFonts w:ascii="Times New Roman" w:hAnsi="Times New Roman" w:cs="Times New Roman"/>
          <w:color w:val="auto"/>
          <w:lang w:val="en-GB"/>
        </w:rPr>
        <w:t>.</w:t>
      </w:r>
      <w:proofErr w:type="gram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lang w:val="en-GB"/>
        </w:rPr>
        <w:t xml:space="preserve">Text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 w:rsidRPr="00E271A2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>.</w:t>
      </w:r>
      <w:proofErr w:type="gramEnd"/>
      <w:r w:rsidRPr="0079276D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lang w:val="en-GB"/>
        </w:rPr>
        <w:t xml:space="preserve">Text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 w:rsidRPr="00E271A2">
        <w:rPr>
          <w:rFonts w:ascii="Times New Roman" w:hAnsi="Times New Roman" w:cs="Times New Roman"/>
          <w:color w:val="auto"/>
          <w:lang w:val="en-GB"/>
        </w:rPr>
        <w:t>.</w:t>
      </w:r>
      <w:proofErr w:type="gramEnd"/>
      <w:r w:rsidRPr="00E271A2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lang w:val="en-GB"/>
        </w:rPr>
        <w:t xml:space="preserve">Text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 w:rsidRPr="00E271A2">
        <w:rPr>
          <w:rFonts w:ascii="Times New Roman" w:hAnsi="Times New Roman" w:cs="Times New Roman"/>
          <w:color w:val="auto"/>
          <w:lang w:val="en-GB"/>
        </w:rPr>
        <w:t>.</w:t>
      </w:r>
      <w:proofErr w:type="gram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lang w:val="en-GB"/>
        </w:rPr>
        <w:t xml:space="preserve">Text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 w:rsidRPr="00E271A2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 w:rsidR="008173AD" w:rsidRPr="008173AD">
        <w:rPr>
          <w:rFonts w:ascii="Times New Roman" w:hAnsi="Times New Roman" w:cs="Times New Roman"/>
          <w:color w:val="auto"/>
          <w:lang w:val="en-GB"/>
        </w:rPr>
        <w:t xml:space="preserve"> </w:t>
      </w:r>
      <w:r w:rsidR="008173AD">
        <w:rPr>
          <w:rFonts w:ascii="Times New Roman" w:hAnsi="Times New Roman" w:cs="Times New Roman"/>
          <w:color w:val="auto"/>
          <w:lang w:val="en-GB"/>
        </w:rPr>
        <w:t>(Figure 1).</w:t>
      </w:r>
      <w:proofErr w:type="gramEnd"/>
      <w:r w:rsidR="00955856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gramStart"/>
      <w:r w:rsidR="00955856">
        <w:rPr>
          <w:rFonts w:ascii="Times New Roman" w:hAnsi="Times New Roman" w:cs="Times New Roman"/>
          <w:color w:val="auto"/>
          <w:lang w:val="en-GB"/>
        </w:rPr>
        <w:t xml:space="preserve">Text </w:t>
      </w:r>
      <w:proofErr w:type="spellStart"/>
      <w:r w:rsidR="00955856"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 w:rsidR="00955856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="00955856"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 w:rsidR="00955856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="00955856"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 w:rsidR="00955856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="00955856"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 w:rsidR="00955856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="00955856"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 w:rsidR="00955856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="00955856"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 w:rsidR="00955856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="00955856"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 w:rsidR="00955856" w:rsidRPr="00E271A2">
        <w:rPr>
          <w:rFonts w:ascii="Times New Roman" w:hAnsi="Times New Roman" w:cs="Times New Roman"/>
          <w:color w:val="auto"/>
          <w:lang w:val="en-GB"/>
        </w:rPr>
        <w:t>.</w:t>
      </w:r>
      <w:proofErr w:type="gramEnd"/>
    </w:p>
    <w:p w:rsidR="008173AD" w:rsidRDefault="008173AD" w:rsidP="008173AD">
      <w:pPr>
        <w:widowControl/>
        <w:spacing w:after="0" w:line="480" w:lineRule="auto"/>
        <w:rPr>
          <w:rFonts w:ascii="Times New Roman" w:hAnsi="Times New Roman" w:cs="Times New Roman"/>
          <w:color w:val="auto"/>
          <w:lang w:val="en-GB"/>
        </w:rPr>
      </w:pPr>
      <w:proofErr w:type="gramStart"/>
      <w:r>
        <w:rPr>
          <w:rFonts w:ascii="Times New Roman" w:hAnsi="Times New Roman" w:cs="Times New Roman"/>
          <w:color w:val="auto"/>
          <w:lang w:val="en-GB"/>
        </w:rPr>
        <w:t>FIGURE 1.</w:t>
      </w:r>
      <w:proofErr w:type="gramEnd"/>
      <w:r>
        <w:rPr>
          <w:rFonts w:ascii="Times New Roman" w:hAnsi="Times New Roman" w:cs="Times New Roman"/>
          <w:color w:val="auto"/>
          <w:lang w:val="en-GB"/>
        </w:rPr>
        <w:t xml:space="preserve"> Title of the figure</w:t>
      </w:r>
    </w:p>
    <w:p w:rsidR="00555F8B" w:rsidRDefault="00555F8B" w:rsidP="00555F8B">
      <w:pPr>
        <w:widowControl/>
        <w:spacing w:after="0" w:line="480" w:lineRule="auto"/>
        <w:rPr>
          <w:rFonts w:ascii="Times New Roman" w:hAnsi="Times New Roman" w:cs="Times New Roman"/>
          <w:b/>
          <w:bCs/>
          <w:color w:val="auto"/>
          <w:lang w:val="en-GB"/>
        </w:rPr>
      </w:pPr>
    </w:p>
    <w:p w:rsidR="00555F8B" w:rsidRPr="00E271A2" w:rsidRDefault="00555F8B" w:rsidP="00555F8B">
      <w:pPr>
        <w:widowControl/>
        <w:spacing w:after="0" w:line="480" w:lineRule="auto"/>
        <w:rPr>
          <w:rFonts w:ascii="Times New Roman" w:hAnsi="Times New Roman" w:cs="Times New Roman"/>
          <w:b/>
          <w:bCs/>
          <w:color w:val="auto"/>
          <w:lang w:val="en-GB"/>
        </w:rPr>
      </w:pPr>
      <w:r>
        <w:rPr>
          <w:rFonts w:ascii="Times New Roman" w:hAnsi="Times New Roman" w:cs="Times New Roman"/>
          <w:b/>
          <w:bCs/>
          <w:color w:val="auto"/>
          <w:lang w:val="en-GB"/>
        </w:rPr>
        <w:lastRenderedPageBreak/>
        <w:t>RESULTS</w:t>
      </w:r>
    </w:p>
    <w:p w:rsidR="00555F8B" w:rsidRDefault="00555F8B" w:rsidP="00555F8B">
      <w:pPr>
        <w:widowControl/>
        <w:spacing w:after="0" w:line="480" w:lineRule="auto"/>
        <w:ind w:firstLine="567"/>
        <w:rPr>
          <w:rFonts w:ascii="Times New Roman" w:hAnsi="Times New Roman" w:cs="Times New Roman"/>
        </w:rPr>
      </w:pPr>
      <w:r w:rsidRPr="00555F8B">
        <w:rPr>
          <w:rFonts w:ascii="Times New Roman" w:hAnsi="Times New Roman" w:cs="Times New Roman"/>
        </w:rPr>
        <w:t>Report results clearly and concisely. Do not present the same results in tables and illustrations. Exceptionally, Results and Discussion may be combined in a single section. This section may be divided into subsections, but it is optional.</w:t>
      </w:r>
    </w:p>
    <w:p w:rsidR="00555F8B" w:rsidRDefault="00555F8B" w:rsidP="00555F8B">
      <w:pPr>
        <w:widowControl/>
        <w:spacing w:after="0" w:line="480" w:lineRule="auto"/>
        <w:ind w:firstLine="567"/>
        <w:rPr>
          <w:rFonts w:ascii="Times New Roman" w:hAnsi="Times New Roman" w:cs="Times New Roman"/>
          <w:color w:val="auto"/>
          <w:lang w:val="en-GB"/>
        </w:rPr>
      </w:pPr>
      <w:proofErr w:type="gramStart"/>
      <w:r>
        <w:rPr>
          <w:rFonts w:ascii="Times New Roman" w:hAnsi="Times New Roman" w:cs="Times New Roman"/>
          <w:color w:val="auto"/>
          <w:lang w:val="en-GB"/>
        </w:rPr>
        <w:t xml:space="preserve">Text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 w:rsidRPr="00E271A2">
        <w:rPr>
          <w:rFonts w:ascii="Times New Roman" w:hAnsi="Times New Roman" w:cs="Times New Roman"/>
          <w:color w:val="auto"/>
          <w:lang w:val="en-GB"/>
        </w:rPr>
        <w:t>.</w:t>
      </w:r>
      <w:proofErr w:type="gramEnd"/>
      <w:r w:rsidRPr="00E271A2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lang w:val="en-GB"/>
        </w:rPr>
        <w:t xml:space="preserve">Text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(Table 1)</w:t>
      </w:r>
      <w:r w:rsidRPr="00E271A2">
        <w:rPr>
          <w:rFonts w:ascii="Times New Roman" w:hAnsi="Times New Roman" w:cs="Times New Roman"/>
          <w:color w:val="auto"/>
          <w:lang w:val="en-GB"/>
        </w:rPr>
        <w:t>.</w:t>
      </w:r>
      <w:proofErr w:type="gram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lang w:val="en-GB"/>
        </w:rPr>
        <w:t xml:space="preserve">Text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 w:rsidRPr="00E271A2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>.</w:t>
      </w:r>
      <w:proofErr w:type="gramEnd"/>
      <w:r w:rsidRPr="0079276D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lang w:val="en-GB"/>
        </w:rPr>
        <w:t xml:space="preserve">Text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 w:rsidRPr="00E271A2">
        <w:rPr>
          <w:rFonts w:ascii="Times New Roman" w:hAnsi="Times New Roman" w:cs="Times New Roman"/>
          <w:color w:val="auto"/>
          <w:lang w:val="en-GB"/>
        </w:rPr>
        <w:t>.</w:t>
      </w:r>
      <w:proofErr w:type="gramEnd"/>
      <w:r w:rsidRPr="00E271A2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lang w:val="en-GB"/>
        </w:rPr>
        <w:t xml:space="preserve">Text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 w:rsidRPr="00E271A2">
        <w:rPr>
          <w:rFonts w:ascii="Times New Roman" w:hAnsi="Times New Roman" w:cs="Times New Roman"/>
          <w:color w:val="auto"/>
          <w:lang w:val="en-GB"/>
        </w:rPr>
        <w:t>.</w:t>
      </w:r>
      <w:proofErr w:type="gram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lang w:val="en-GB"/>
        </w:rPr>
        <w:t xml:space="preserve">Text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 w:rsidRPr="00E271A2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>.</w:t>
      </w:r>
      <w:proofErr w:type="gramEnd"/>
    </w:p>
    <w:p w:rsidR="00555F8B" w:rsidRDefault="00555F8B" w:rsidP="00555F8B">
      <w:pPr>
        <w:widowControl/>
        <w:spacing w:after="0" w:line="480" w:lineRule="auto"/>
        <w:rPr>
          <w:rFonts w:ascii="Times New Roman" w:hAnsi="Times New Roman" w:cs="Times New Roman"/>
          <w:color w:val="auto"/>
          <w:lang w:val="en-GB"/>
        </w:rPr>
      </w:pPr>
      <w:proofErr w:type="gramStart"/>
      <w:r>
        <w:rPr>
          <w:rFonts w:ascii="Times New Roman" w:hAnsi="Times New Roman" w:cs="Times New Roman"/>
          <w:color w:val="auto"/>
          <w:lang w:val="en-GB"/>
        </w:rPr>
        <w:t>TABLE 1.</w:t>
      </w:r>
      <w:proofErr w:type="gramEnd"/>
      <w:r>
        <w:rPr>
          <w:rFonts w:ascii="Times New Roman" w:hAnsi="Times New Roman" w:cs="Times New Roman"/>
          <w:color w:val="auto"/>
          <w:lang w:val="en-GB"/>
        </w:rPr>
        <w:t xml:space="preserve"> Title of the table</w:t>
      </w:r>
    </w:p>
    <w:p w:rsidR="00555F8B" w:rsidRDefault="00555F8B" w:rsidP="00555F8B">
      <w:pPr>
        <w:widowControl/>
        <w:spacing w:after="0" w:line="480" w:lineRule="auto"/>
        <w:ind w:firstLine="567"/>
        <w:rPr>
          <w:rFonts w:ascii="Times New Roman" w:hAnsi="Times New Roman" w:cs="Times New Roman"/>
          <w:color w:val="auto"/>
          <w:lang w:val="en-GB"/>
        </w:rPr>
      </w:pPr>
      <w:proofErr w:type="gramStart"/>
      <w:r>
        <w:rPr>
          <w:rFonts w:ascii="Times New Roman" w:hAnsi="Times New Roman" w:cs="Times New Roman"/>
          <w:color w:val="auto"/>
          <w:lang w:val="en-GB"/>
        </w:rPr>
        <w:t xml:space="preserve">Text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 w:rsidRPr="00E271A2">
        <w:rPr>
          <w:rFonts w:ascii="Times New Roman" w:hAnsi="Times New Roman" w:cs="Times New Roman"/>
          <w:color w:val="auto"/>
          <w:lang w:val="en-GB"/>
        </w:rPr>
        <w:t>.</w:t>
      </w:r>
      <w:proofErr w:type="gramEnd"/>
      <w:r w:rsidRPr="00E271A2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lang w:val="en-GB"/>
        </w:rPr>
        <w:t xml:space="preserve">Text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 w:rsidRPr="00E271A2">
        <w:rPr>
          <w:rFonts w:ascii="Times New Roman" w:hAnsi="Times New Roman" w:cs="Times New Roman"/>
          <w:color w:val="auto"/>
          <w:lang w:val="en-GB"/>
        </w:rPr>
        <w:t>.</w:t>
      </w:r>
      <w:proofErr w:type="gram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lang w:val="en-GB"/>
        </w:rPr>
        <w:t xml:space="preserve">Text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 w:rsidRPr="00E271A2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(Table 2).</w:t>
      </w:r>
      <w:proofErr w:type="gramEnd"/>
      <w:r w:rsidRPr="0079276D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lang w:val="en-GB"/>
        </w:rPr>
        <w:t xml:space="preserve">Text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 w:rsidRPr="00E271A2">
        <w:rPr>
          <w:rFonts w:ascii="Times New Roman" w:hAnsi="Times New Roman" w:cs="Times New Roman"/>
          <w:color w:val="auto"/>
          <w:lang w:val="en-GB"/>
        </w:rPr>
        <w:t>.</w:t>
      </w:r>
      <w:proofErr w:type="gramEnd"/>
      <w:r w:rsidRPr="00E271A2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lang w:val="en-GB"/>
        </w:rPr>
        <w:t xml:space="preserve">Text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 w:rsidRPr="00E271A2">
        <w:rPr>
          <w:rFonts w:ascii="Times New Roman" w:hAnsi="Times New Roman" w:cs="Times New Roman"/>
          <w:color w:val="auto"/>
          <w:lang w:val="en-GB"/>
        </w:rPr>
        <w:t>.</w:t>
      </w:r>
      <w:proofErr w:type="gram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lang w:val="en-GB"/>
        </w:rPr>
        <w:t xml:space="preserve">Text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 w:rsidRPr="00E271A2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>.</w:t>
      </w:r>
      <w:proofErr w:type="gramEnd"/>
    </w:p>
    <w:p w:rsidR="00555F8B" w:rsidRDefault="00555F8B" w:rsidP="00555F8B">
      <w:pPr>
        <w:widowControl/>
        <w:spacing w:after="0" w:line="480" w:lineRule="auto"/>
        <w:rPr>
          <w:rFonts w:ascii="Times New Roman" w:hAnsi="Times New Roman" w:cs="Times New Roman"/>
          <w:color w:val="auto"/>
          <w:lang w:val="en-GB"/>
        </w:rPr>
      </w:pPr>
      <w:proofErr w:type="gramStart"/>
      <w:r>
        <w:rPr>
          <w:rFonts w:ascii="Times New Roman" w:hAnsi="Times New Roman" w:cs="Times New Roman"/>
          <w:color w:val="auto"/>
          <w:lang w:val="en-GB"/>
        </w:rPr>
        <w:t>FIGURE 2.</w:t>
      </w:r>
      <w:proofErr w:type="gramEnd"/>
      <w:r>
        <w:rPr>
          <w:rFonts w:ascii="Times New Roman" w:hAnsi="Times New Roman" w:cs="Times New Roman"/>
          <w:color w:val="auto"/>
          <w:lang w:val="en-GB"/>
        </w:rPr>
        <w:t xml:space="preserve"> Title of the table</w:t>
      </w:r>
    </w:p>
    <w:p w:rsidR="00555F8B" w:rsidRDefault="00555F8B" w:rsidP="00555F8B">
      <w:pPr>
        <w:widowControl/>
        <w:spacing w:after="0" w:line="480" w:lineRule="auto"/>
        <w:rPr>
          <w:rFonts w:ascii="Times New Roman" w:hAnsi="Times New Roman" w:cs="Times New Roman"/>
          <w:b/>
          <w:bCs/>
          <w:color w:val="auto"/>
          <w:lang w:val="en-GB"/>
        </w:rPr>
      </w:pPr>
    </w:p>
    <w:p w:rsidR="00555F8B" w:rsidRPr="00E271A2" w:rsidRDefault="00555F8B" w:rsidP="00555F8B">
      <w:pPr>
        <w:widowControl/>
        <w:spacing w:after="0" w:line="480" w:lineRule="auto"/>
        <w:rPr>
          <w:rFonts w:ascii="Times New Roman" w:hAnsi="Times New Roman" w:cs="Times New Roman"/>
          <w:b/>
          <w:bCs/>
          <w:color w:val="auto"/>
          <w:lang w:val="en-GB"/>
        </w:rPr>
      </w:pPr>
      <w:r>
        <w:rPr>
          <w:rFonts w:ascii="Times New Roman" w:hAnsi="Times New Roman" w:cs="Times New Roman"/>
          <w:b/>
          <w:bCs/>
          <w:color w:val="auto"/>
          <w:lang w:val="en-GB"/>
        </w:rPr>
        <w:t xml:space="preserve">DISCUSSION </w:t>
      </w:r>
    </w:p>
    <w:p w:rsidR="00555F8B" w:rsidRDefault="00555F8B" w:rsidP="00555F8B">
      <w:pPr>
        <w:widowControl/>
        <w:spacing w:after="0" w:line="480" w:lineRule="auto"/>
        <w:ind w:firstLine="567"/>
        <w:rPr>
          <w:rFonts w:ascii="Times New Roman" w:hAnsi="Times New Roman" w:cs="Times New Roman"/>
          <w:color w:val="auto"/>
          <w:lang w:val="en-GB"/>
        </w:rPr>
      </w:pPr>
      <w:r w:rsidRPr="00555F8B">
        <w:rPr>
          <w:rFonts w:ascii="Times New Roman" w:hAnsi="Times New Roman" w:cs="Times New Roman"/>
          <w:color w:val="auto"/>
          <w:lang w:val="en-GB"/>
        </w:rPr>
        <w:t>Interpret the results in the Discussion, state their meaning and draw conclusions. Do not simply repeat the results. This section may be divided into subsections, but it is optional.</w:t>
      </w:r>
    </w:p>
    <w:p w:rsidR="00955856" w:rsidRDefault="00555F8B" w:rsidP="00955856">
      <w:pPr>
        <w:widowControl/>
        <w:spacing w:after="0" w:line="480" w:lineRule="auto"/>
        <w:ind w:firstLine="567"/>
        <w:rPr>
          <w:rFonts w:ascii="Times New Roman" w:hAnsi="Times New Roman" w:cs="Times New Roman"/>
          <w:color w:val="auto"/>
          <w:lang w:val="en-GB"/>
        </w:rPr>
      </w:pPr>
      <w:proofErr w:type="gramStart"/>
      <w:r>
        <w:rPr>
          <w:rFonts w:ascii="Times New Roman" w:hAnsi="Times New Roman" w:cs="Times New Roman"/>
          <w:color w:val="auto"/>
          <w:lang w:val="en-GB"/>
        </w:rPr>
        <w:t xml:space="preserve">Text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 w:rsidRPr="00E271A2">
        <w:rPr>
          <w:rFonts w:ascii="Times New Roman" w:hAnsi="Times New Roman" w:cs="Times New Roman"/>
          <w:color w:val="auto"/>
          <w:lang w:val="en-GB"/>
        </w:rPr>
        <w:t xml:space="preserve"> [</w:t>
      </w:r>
      <w:r>
        <w:rPr>
          <w:rFonts w:ascii="Times New Roman" w:hAnsi="Times New Roman" w:cs="Times New Roman"/>
          <w:color w:val="auto"/>
          <w:lang w:val="en-GB"/>
        </w:rPr>
        <w:t>2, 11</w:t>
      </w:r>
      <w:r w:rsidRPr="00E271A2">
        <w:rPr>
          <w:rFonts w:ascii="Times New Roman" w:hAnsi="Times New Roman" w:cs="Times New Roman"/>
          <w:color w:val="auto"/>
          <w:lang w:val="en-GB"/>
        </w:rPr>
        <w:t>].</w:t>
      </w:r>
      <w:proofErr w:type="gramEnd"/>
      <w:r w:rsidRPr="00E271A2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lang w:val="en-GB"/>
        </w:rPr>
        <w:t xml:space="preserve">Text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 w:rsidRPr="00E271A2">
        <w:rPr>
          <w:rFonts w:ascii="Times New Roman" w:hAnsi="Times New Roman" w:cs="Times New Roman"/>
          <w:color w:val="auto"/>
          <w:lang w:val="en-GB"/>
        </w:rPr>
        <w:t xml:space="preserve"> [</w:t>
      </w:r>
      <w:r>
        <w:rPr>
          <w:rFonts w:ascii="Times New Roman" w:hAnsi="Times New Roman" w:cs="Times New Roman"/>
          <w:color w:val="auto"/>
          <w:lang w:val="en-GB"/>
        </w:rPr>
        <w:t>12-15</w:t>
      </w:r>
      <w:r w:rsidRPr="00E271A2">
        <w:rPr>
          <w:rFonts w:ascii="Times New Roman" w:hAnsi="Times New Roman" w:cs="Times New Roman"/>
          <w:color w:val="auto"/>
          <w:lang w:val="en-GB"/>
        </w:rPr>
        <w:t>].</w:t>
      </w:r>
      <w:proofErr w:type="gram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lang w:val="en-GB"/>
        </w:rPr>
        <w:t xml:space="preserve">Text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 w:rsidRPr="00E271A2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>.</w:t>
      </w:r>
      <w:proofErr w:type="gramEnd"/>
      <w:r w:rsidR="00E16D15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gramStart"/>
      <w:r w:rsidR="00E16D15">
        <w:rPr>
          <w:rFonts w:ascii="Times New Roman" w:hAnsi="Times New Roman" w:cs="Times New Roman"/>
          <w:color w:val="auto"/>
          <w:lang w:val="en-GB"/>
        </w:rPr>
        <w:t xml:space="preserve">Text </w:t>
      </w:r>
      <w:proofErr w:type="spellStart"/>
      <w:r w:rsidR="00E16D15"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 w:rsidR="00E16D15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="00E16D15"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 w:rsidR="00E16D15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="00E16D15"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 w:rsidR="00E16D15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="00E16D15"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 w:rsidR="00E16D15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="00E16D15"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 w:rsidR="00E16D15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="00E16D15"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 w:rsidR="00E16D15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="00E16D15"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 w:rsidR="00E16D15" w:rsidRPr="00E271A2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="00E16D15"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 w:rsidR="00E16D15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="00E16D15"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 w:rsidR="00E16D15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="00E16D15"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 w:rsidR="00E16D15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="00E16D15"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 w:rsidR="00E16D15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="00E16D15"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 w:rsidR="00E16D15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="00E16D15"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 w:rsidR="00E16D15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="00E16D15"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 w:rsidR="00E16D15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="00E16D15"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 w:rsidR="00E16D15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="00E16D15"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 w:rsidR="00E16D15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="00E16D15"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 w:rsidR="00E16D15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="00E16D15"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 w:rsidR="00E16D15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="00E16D15"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 w:rsidR="00E16D15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="00E16D15"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 w:rsidR="00E16D15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="00E16D15"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 w:rsidR="00E16D15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="00E16D15"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 w:rsidR="00E16D15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="00E16D15"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 w:rsidR="00E16D15">
        <w:rPr>
          <w:rFonts w:ascii="Times New Roman" w:hAnsi="Times New Roman" w:cs="Times New Roman"/>
          <w:color w:val="auto"/>
          <w:lang w:val="en-GB"/>
        </w:rPr>
        <w:t>.</w:t>
      </w:r>
      <w:proofErr w:type="gramEnd"/>
      <w:r w:rsidR="00955856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gramStart"/>
      <w:r w:rsidR="00955856">
        <w:rPr>
          <w:rFonts w:ascii="Times New Roman" w:hAnsi="Times New Roman" w:cs="Times New Roman"/>
          <w:color w:val="auto"/>
          <w:lang w:val="en-GB"/>
        </w:rPr>
        <w:t xml:space="preserve">Text </w:t>
      </w:r>
      <w:proofErr w:type="spellStart"/>
      <w:r w:rsidR="00955856"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 w:rsidR="00955856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="00955856"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 w:rsidR="00955856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="00955856"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 w:rsidR="00955856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="00955856"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 w:rsidR="00955856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="00955856"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 w:rsidR="00955856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="00955856"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 w:rsidR="00955856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="00955856"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 w:rsidR="00955856" w:rsidRPr="00E271A2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="00955856"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 w:rsidR="00955856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="00955856"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 w:rsidR="00955856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="00955856"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 w:rsidR="00955856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="00955856"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 w:rsidR="00955856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="00955856"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 w:rsidR="00955856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="00955856"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 w:rsidR="00955856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="00955856"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 w:rsidR="00955856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="00955856"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 w:rsidR="00955856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="00955856"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 w:rsidR="00955856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="00955856"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 w:rsidR="00955856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="00955856"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 w:rsidR="00955856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="00955856"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 w:rsidR="00955856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="00955856"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 w:rsidR="00955856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="00955856"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 w:rsidR="00955856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="00955856"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 w:rsidR="00955856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="00955856">
        <w:rPr>
          <w:rFonts w:ascii="Times New Roman" w:hAnsi="Times New Roman" w:cs="Times New Roman"/>
          <w:color w:val="auto"/>
          <w:lang w:val="en-GB"/>
        </w:rPr>
        <w:t>text</w:t>
      </w:r>
      <w:proofErr w:type="spellEnd"/>
      <w:r w:rsidR="00955856">
        <w:rPr>
          <w:rFonts w:ascii="Times New Roman" w:hAnsi="Times New Roman" w:cs="Times New Roman"/>
          <w:color w:val="auto"/>
          <w:lang w:val="en-GB"/>
        </w:rPr>
        <w:t>.</w:t>
      </w:r>
      <w:proofErr w:type="gramEnd"/>
    </w:p>
    <w:p w:rsidR="00555F8B" w:rsidRDefault="00555F8B" w:rsidP="00555F8B">
      <w:pPr>
        <w:widowControl/>
        <w:spacing w:after="0" w:line="480" w:lineRule="auto"/>
        <w:ind w:firstLine="567"/>
        <w:rPr>
          <w:rFonts w:ascii="Times New Roman" w:hAnsi="Times New Roman" w:cs="Times New Roman"/>
          <w:color w:val="auto"/>
          <w:lang w:val="en-GB"/>
        </w:rPr>
      </w:pPr>
    </w:p>
    <w:p w:rsidR="00555F8B" w:rsidRDefault="00555F8B" w:rsidP="00555F8B">
      <w:pPr>
        <w:widowControl/>
        <w:spacing w:after="0" w:line="480" w:lineRule="auto"/>
        <w:rPr>
          <w:rFonts w:ascii="Times New Roman" w:hAnsi="Times New Roman" w:cs="Times New Roman"/>
          <w:b/>
          <w:bCs/>
          <w:color w:val="auto"/>
          <w:lang w:val="en-GB"/>
        </w:rPr>
      </w:pPr>
    </w:p>
    <w:p w:rsidR="00555F8B" w:rsidRPr="00E271A2" w:rsidRDefault="00555F8B" w:rsidP="00555F8B">
      <w:pPr>
        <w:widowControl/>
        <w:spacing w:after="0" w:line="480" w:lineRule="auto"/>
        <w:rPr>
          <w:rFonts w:ascii="Times New Roman" w:hAnsi="Times New Roman" w:cs="Times New Roman"/>
          <w:b/>
          <w:bCs/>
          <w:color w:val="auto"/>
          <w:lang w:val="en-GB"/>
        </w:rPr>
      </w:pPr>
      <w:r>
        <w:rPr>
          <w:rFonts w:ascii="Times New Roman" w:hAnsi="Times New Roman" w:cs="Times New Roman"/>
          <w:b/>
          <w:bCs/>
          <w:color w:val="auto"/>
          <w:lang w:val="en-GB"/>
        </w:rPr>
        <w:lastRenderedPageBreak/>
        <w:t xml:space="preserve">CONCLUSIONS </w:t>
      </w:r>
    </w:p>
    <w:p w:rsidR="00555F8B" w:rsidRPr="00555F8B" w:rsidRDefault="00555F8B" w:rsidP="00555F8B">
      <w:pPr>
        <w:widowControl/>
        <w:spacing w:after="0" w:line="480" w:lineRule="auto"/>
        <w:ind w:firstLine="567"/>
        <w:rPr>
          <w:rFonts w:ascii="Times New Roman" w:hAnsi="Times New Roman" w:cs="Times New Roman"/>
          <w:color w:val="auto"/>
          <w:lang w:val="en-GB"/>
        </w:rPr>
      </w:pPr>
      <w:r w:rsidRPr="00555F8B">
        <w:rPr>
          <w:rFonts w:ascii="Times New Roman" w:hAnsi="Times New Roman" w:cs="Times New Roman"/>
          <w:color w:val="auto"/>
          <w:lang w:val="en-GB"/>
        </w:rPr>
        <w:t>List your conclusions in a short, clear and simple manner. State only those conclusions that stem directly from the results shown in the paper.</w:t>
      </w:r>
    </w:p>
    <w:p w:rsidR="00555F8B" w:rsidRDefault="00555F8B" w:rsidP="00555F8B">
      <w:pPr>
        <w:widowControl/>
        <w:spacing w:after="0" w:line="480" w:lineRule="auto"/>
        <w:ind w:firstLine="567"/>
        <w:rPr>
          <w:rFonts w:ascii="Times New Roman" w:hAnsi="Times New Roman" w:cs="Times New Roman"/>
          <w:color w:val="auto"/>
          <w:lang w:val="en-GB"/>
        </w:rPr>
      </w:pPr>
    </w:p>
    <w:p w:rsidR="00E16D15" w:rsidRPr="00E16D15" w:rsidRDefault="00E16D15" w:rsidP="00E16D15">
      <w:pPr>
        <w:widowControl/>
        <w:spacing w:after="0" w:line="480" w:lineRule="auto"/>
        <w:rPr>
          <w:rFonts w:ascii="Times New Roman" w:hAnsi="Times New Roman" w:cs="Times New Roman"/>
          <w:b/>
          <w:color w:val="auto"/>
          <w:lang w:val="en-GB"/>
        </w:rPr>
      </w:pPr>
      <w:r w:rsidRPr="00E16D15">
        <w:rPr>
          <w:rFonts w:ascii="Times New Roman" w:hAnsi="Times New Roman" w:cs="Times New Roman"/>
          <w:b/>
          <w:color w:val="auto"/>
          <w:lang w:val="en-GB"/>
        </w:rPr>
        <w:t>Acknowledgments</w:t>
      </w:r>
    </w:p>
    <w:p w:rsidR="00555F8B" w:rsidRDefault="00E16D15" w:rsidP="00555F8B">
      <w:pPr>
        <w:widowControl/>
        <w:spacing w:after="0" w:line="480" w:lineRule="auto"/>
        <w:ind w:firstLine="567"/>
        <w:rPr>
          <w:rFonts w:ascii="Times New Roman" w:hAnsi="Times New Roman" w:cs="Times New Roman"/>
          <w:color w:val="auto"/>
          <w:lang w:val="en-GB"/>
        </w:rPr>
      </w:pPr>
      <w:r w:rsidRPr="00E16D15">
        <w:rPr>
          <w:rFonts w:ascii="Times New Roman" w:hAnsi="Times New Roman" w:cs="Times New Roman"/>
          <w:color w:val="auto"/>
          <w:lang w:val="en-GB"/>
        </w:rPr>
        <w:t>Acknowledgments of people, grants, funds, etc. that contributed to the research should be placed in a separate section before the Reference section.</w:t>
      </w:r>
    </w:p>
    <w:p w:rsidR="00E16D15" w:rsidRDefault="00E16D15" w:rsidP="00555F8B">
      <w:pPr>
        <w:widowControl/>
        <w:spacing w:after="0" w:line="480" w:lineRule="auto"/>
        <w:ind w:firstLine="567"/>
        <w:rPr>
          <w:rFonts w:ascii="Times New Roman" w:hAnsi="Times New Roman" w:cs="Times New Roman"/>
          <w:b/>
          <w:bCs/>
          <w:color w:val="auto"/>
          <w:lang w:val="en-GB"/>
        </w:rPr>
      </w:pPr>
    </w:p>
    <w:p w:rsidR="002234FE" w:rsidRPr="00E271A2" w:rsidRDefault="00E16D15" w:rsidP="00E16D15">
      <w:pPr>
        <w:widowControl/>
        <w:spacing w:after="0" w:line="480" w:lineRule="auto"/>
        <w:rPr>
          <w:rFonts w:ascii="Times New Roman" w:hAnsi="Times New Roman" w:cs="Times New Roman"/>
          <w:b/>
          <w:bCs/>
          <w:color w:val="auto"/>
          <w:lang w:val="en-GB"/>
        </w:rPr>
      </w:pPr>
      <w:r>
        <w:rPr>
          <w:rFonts w:ascii="Times New Roman" w:hAnsi="Times New Roman" w:cs="Times New Roman"/>
          <w:b/>
          <w:bCs/>
          <w:color w:val="auto"/>
          <w:lang w:val="en-GB"/>
        </w:rPr>
        <w:t>REFERENCES</w:t>
      </w:r>
    </w:p>
    <w:p w:rsidR="002234FE" w:rsidRPr="00E27D4E" w:rsidRDefault="00E16D15" w:rsidP="00E271A2">
      <w:pPr>
        <w:pStyle w:val="ListParagraph"/>
        <w:numPr>
          <w:ilvl w:val="0"/>
          <w:numId w:val="1"/>
        </w:numPr>
        <w:spacing w:after="0" w:line="48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27D4E">
        <w:rPr>
          <w:rFonts w:ascii="Times New Roman" w:hAnsi="Times New Roman" w:cs="Times New Roman"/>
          <w:sz w:val="24"/>
          <w:szCs w:val="24"/>
        </w:rPr>
        <w:t xml:space="preserve">PERNEK M, LACKOVIĆ N, MATOŠEVIĆ D 2013 Biology and natural enemies of spotted ash looper, </w:t>
      </w:r>
      <w:r w:rsidRPr="00E27D4E">
        <w:rPr>
          <w:rFonts w:ascii="Times New Roman" w:hAnsi="Times New Roman" w:cs="Times New Roman"/>
          <w:i/>
          <w:sz w:val="24"/>
          <w:szCs w:val="24"/>
        </w:rPr>
        <w:t>Abraxas pantaria</w:t>
      </w:r>
      <w:r w:rsidRPr="00E27D4E">
        <w:rPr>
          <w:rFonts w:ascii="Times New Roman" w:hAnsi="Times New Roman" w:cs="Times New Roman"/>
          <w:sz w:val="24"/>
          <w:szCs w:val="24"/>
        </w:rPr>
        <w:t xml:space="preserve"> (Lepidoptera, Geometridae) in Krka National Park. </w:t>
      </w:r>
      <w:r w:rsidRPr="00E27D4E">
        <w:rPr>
          <w:rFonts w:ascii="Times New Roman" w:hAnsi="Times New Roman" w:cs="Times New Roman"/>
          <w:i/>
          <w:sz w:val="24"/>
          <w:szCs w:val="24"/>
        </w:rPr>
        <w:t>Period Biol</w:t>
      </w:r>
      <w:r w:rsidRPr="00E27D4E">
        <w:rPr>
          <w:rFonts w:ascii="Times New Roman" w:hAnsi="Times New Roman" w:cs="Times New Roman"/>
          <w:sz w:val="24"/>
          <w:szCs w:val="24"/>
        </w:rPr>
        <w:t xml:space="preserve"> 115 (3): 371-377</w:t>
      </w:r>
      <w:r w:rsidR="002234FE" w:rsidRPr="00E27D4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2234FE" w:rsidRPr="00E27D4E" w:rsidRDefault="00E16D15" w:rsidP="00E271A2">
      <w:pPr>
        <w:pStyle w:val="ListParagraph"/>
        <w:numPr>
          <w:ilvl w:val="0"/>
          <w:numId w:val="1"/>
        </w:numPr>
        <w:spacing w:after="0" w:line="48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27D4E">
        <w:rPr>
          <w:rFonts w:ascii="Times New Roman" w:hAnsi="Times New Roman" w:cs="Times New Roman"/>
          <w:sz w:val="24"/>
          <w:szCs w:val="24"/>
        </w:rPr>
        <w:t xml:space="preserve">VULETIĆ D, AVDIBEGOVIĆ M, STOJANOVSKA M, NEVENIĆ R, HASKA H, POSAVEC S, KRAJTER S, PERI L, et al. 2013 Contribution to the understanding of typology and importance of forest-related conflicts in South East Europe region. </w:t>
      </w:r>
      <w:r w:rsidRPr="00E27D4E">
        <w:rPr>
          <w:rFonts w:ascii="Times New Roman" w:hAnsi="Times New Roman" w:cs="Times New Roman"/>
          <w:i/>
          <w:sz w:val="24"/>
          <w:szCs w:val="24"/>
        </w:rPr>
        <w:t>Period Biol</w:t>
      </w:r>
      <w:r w:rsidRPr="00E27D4E">
        <w:rPr>
          <w:rFonts w:ascii="Times New Roman" w:hAnsi="Times New Roman" w:cs="Times New Roman"/>
          <w:sz w:val="24"/>
          <w:szCs w:val="24"/>
        </w:rPr>
        <w:t xml:space="preserve"> 115 (3): 385-390</w:t>
      </w:r>
    </w:p>
    <w:p w:rsidR="002234FE" w:rsidRPr="00E27D4E" w:rsidRDefault="00E16D15" w:rsidP="00E271A2">
      <w:pPr>
        <w:pStyle w:val="ListParagraph"/>
        <w:numPr>
          <w:ilvl w:val="0"/>
          <w:numId w:val="1"/>
        </w:numPr>
        <w:spacing w:after="0" w:line="48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27D4E">
        <w:rPr>
          <w:rFonts w:ascii="Times New Roman" w:hAnsi="Times New Roman" w:cs="Times New Roman"/>
          <w:sz w:val="24"/>
          <w:szCs w:val="24"/>
        </w:rPr>
        <w:t>MARJANOVIĆ H, OSTROGOVIĆ MZ, ALBERTI G, BALENOVIĆ I, PALADINIĆ E, INDIR K, PERESSOTTI A,  VULETIĆ D 2011 Carbon Dynamics in younger Stands of Pedunculate Oak during two Vegetation Periods (</w:t>
      </w:r>
      <w:r w:rsidRPr="00E27D4E">
        <w:rPr>
          <w:rFonts w:ascii="Times New Roman" w:hAnsi="Times New Roman" w:cs="Times New Roman"/>
          <w:i/>
          <w:sz w:val="24"/>
          <w:szCs w:val="24"/>
        </w:rPr>
        <w:t>in Croatian with English summary</w:t>
      </w:r>
      <w:r w:rsidRPr="00E27D4E">
        <w:rPr>
          <w:rFonts w:ascii="Times New Roman" w:hAnsi="Times New Roman" w:cs="Times New Roman"/>
          <w:sz w:val="24"/>
          <w:szCs w:val="24"/>
        </w:rPr>
        <w:t xml:space="preserve">). </w:t>
      </w:r>
      <w:r w:rsidRPr="00E27D4E">
        <w:rPr>
          <w:rFonts w:ascii="Times New Roman" w:hAnsi="Times New Roman" w:cs="Times New Roman"/>
          <w:i/>
          <w:sz w:val="24"/>
          <w:szCs w:val="24"/>
        </w:rPr>
        <w:t>Sumar list</w:t>
      </w:r>
      <w:r w:rsidRPr="00E27D4E">
        <w:rPr>
          <w:rFonts w:ascii="Times New Roman" w:hAnsi="Times New Roman" w:cs="Times New Roman"/>
          <w:sz w:val="24"/>
          <w:szCs w:val="24"/>
        </w:rPr>
        <w:t>, 134 (11-12): 59-73</w:t>
      </w:r>
    </w:p>
    <w:p w:rsidR="00E16D15" w:rsidRPr="00E27D4E" w:rsidRDefault="00E16D15" w:rsidP="00E271A2">
      <w:pPr>
        <w:pStyle w:val="ListParagraph"/>
        <w:numPr>
          <w:ilvl w:val="0"/>
          <w:numId w:val="1"/>
        </w:numPr>
        <w:spacing w:after="0" w:line="48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27D4E">
        <w:rPr>
          <w:rFonts w:ascii="Times New Roman" w:hAnsi="Times New Roman" w:cs="Times New Roman"/>
          <w:sz w:val="24"/>
          <w:szCs w:val="24"/>
        </w:rPr>
        <w:t xml:space="preserve">VULETIĆ D, POTOČIĆ N, KRAJTER S, SELETKOVIĆ I, FÜRST C, MAKESCHIN F, GALIĆ Z, LORZ C, at al. 2009 How Socio-Economic Conditions Influence Forest Policy Development in Central and South-East Europe. </w:t>
      </w:r>
      <w:r w:rsidRPr="00E27D4E">
        <w:rPr>
          <w:rFonts w:ascii="Times New Roman" w:hAnsi="Times New Roman" w:cs="Times New Roman"/>
          <w:sz w:val="24"/>
          <w:szCs w:val="24"/>
        </w:rPr>
        <w:fldChar w:fldCharType="begin"/>
      </w:r>
      <w:r w:rsidRPr="00E27D4E">
        <w:rPr>
          <w:rFonts w:ascii="Times New Roman" w:hAnsi="Times New Roman" w:cs="Times New Roman"/>
          <w:sz w:val="24"/>
          <w:szCs w:val="24"/>
        </w:rPr>
        <w:instrText>HYPERLINK "http://link.springer.com/journal/267"</w:instrText>
      </w:r>
      <w:r w:rsidRPr="00E27D4E">
        <w:rPr>
          <w:rFonts w:ascii="Times New Roman" w:hAnsi="Times New Roman" w:cs="Times New Roman"/>
          <w:sz w:val="24"/>
          <w:szCs w:val="24"/>
        </w:rPr>
        <w:fldChar w:fldCharType="separate"/>
      </w:r>
      <w:r w:rsidRPr="00E27D4E">
        <w:rPr>
          <w:rFonts w:ascii="Times New Roman" w:hAnsi="Times New Roman" w:cs="Times New Roman"/>
          <w:i/>
          <w:sz w:val="24"/>
          <w:szCs w:val="24"/>
        </w:rPr>
        <w:t>Environ Manage</w:t>
      </w:r>
      <w:r w:rsidRPr="00E27D4E">
        <w:rPr>
          <w:rFonts w:ascii="Times New Roman" w:hAnsi="Times New Roman" w:cs="Times New Roman"/>
          <w:sz w:val="24"/>
          <w:szCs w:val="24"/>
        </w:rPr>
        <w:fldChar w:fldCharType="end"/>
      </w:r>
      <w:r w:rsidRPr="00E27D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7D4E">
        <w:rPr>
          <w:rFonts w:ascii="Times New Roman" w:hAnsi="Times New Roman" w:cs="Times New Roman"/>
          <w:sz w:val="24"/>
          <w:szCs w:val="24"/>
        </w:rPr>
        <w:t xml:space="preserve">46 (6): 931-940. DOI: </w:t>
      </w:r>
      <w:hyperlink r:id="rId8" w:history="1">
        <w:r w:rsidRPr="00E27D4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10.1007/s00267</w:t>
        </w:r>
        <w:r w:rsidRPr="00E27D4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noBreakHyphen/>
          <w:t>010-9566-3</w:t>
        </w:r>
      </w:hyperlink>
    </w:p>
    <w:p w:rsidR="002234FE" w:rsidRPr="00E27D4E" w:rsidRDefault="00E16D15" w:rsidP="00E271A2">
      <w:pPr>
        <w:pStyle w:val="ListParagraph"/>
        <w:numPr>
          <w:ilvl w:val="0"/>
          <w:numId w:val="1"/>
        </w:numPr>
        <w:spacing w:after="0" w:line="48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27D4E">
        <w:rPr>
          <w:rFonts w:ascii="Times New Roman" w:hAnsi="Times New Roman" w:cs="Times New Roman"/>
          <w:sz w:val="24"/>
          <w:szCs w:val="24"/>
        </w:rPr>
        <w:lastRenderedPageBreak/>
        <w:t>MATOŠEVIĆ D 2013 Box Tree Moth (</w:t>
      </w:r>
      <w:r w:rsidRPr="00E27D4E">
        <w:rPr>
          <w:rFonts w:ascii="Times New Roman" w:hAnsi="Times New Roman" w:cs="Times New Roman"/>
          <w:i/>
          <w:sz w:val="24"/>
          <w:szCs w:val="24"/>
        </w:rPr>
        <w:t>Cydalima perspectalis</w:t>
      </w:r>
      <w:r w:rsidRPr="00E27D4E">
        <w:rPr>
          <w:rFonts w:ascii="Times New Roman" w:hAnsi="Times New Roman" w:cs="Times New Roman"/>
          <w:sz w:val="24"/>
          <w:szCs w:val="24"/>
        </w:rPr>
        <w:t xml:space="preserve">, Lepidoptera; Crambidae), New Invasive Insect Pest in Croatia. </w:t>
      </w:r>
      <w:r w:rsidRPr="00E27D4E">
        <w:rPr>
          <w:rFonts w:ascii="Times New Roman" w:hAnsi="Times New Roman" w:cs="Times New Roman"/>
          <w:i/>
          <w:sz w:val="24"/>
          <w:szCs w:val="24"/>
        </w:rPr>
        <w:t xml:space="preserve">South-East Eur For </w:t>
      </w:r>
      <w:r w:rsidRPr="00E27D4E">
        <w:rPr>
          <w:rFonts w:ascii="Times New Roman" w:hAnsi="Times New Roman" w:cs="Times New Roman"/>
          <w:sz w:val="24"/>
          <w:szCs w:val="24"/>
        </w:rPr>
        <w:t>4 (2): (early view). URL:</w:t>
      </w:r>
      <w:r w:rsidRPr="00E27D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 </w:t>
      </w:r>
      <w:hyperlink r:id="rId9" w:history="1">
        <w:r w:rsidRPr="00E27D4E">
          <w:rPr>
            <w:rStyle w:val="Hyperlink"/>
            <w:rFonts w:ascii="Times New Roman" w:hAnsi="Times New Roman" w:cs="Times New Roman"/>
            <w:color w:val="007336"/>
            <w:sz w:val="24"/>
            <w:szCs w:val="24"/>
            <w:shd w:val="clear" w:color="auto" w:fill="FFFFFF"/>
          </w:rPr>
          <w:t>http://www.seefor.eu/36-vol4-no2-matosevic.html</w:t>
        </w:r>
      </w:hyperlink>
      <w:r w:rsidRPr="00E27D4E">
        <w:rPr>
          <w:rFonts w:ascii="Times New Roman" w:hAnsi="Times New Roman" w:cs="Times New Roman"/>
          <w:sz w:val="24"/>
          <w:szCs w:val="24"/>
        </w:rPr>
        <w:t xml:space="preserve"> (20 December 2013)</w:t>
      </w:r>
    </w:p>
    <w:p w:rsidR="002234FE" w:rsidRPr="00E27D4E" w:rsidRDefault="00E16D15" w:rsidP="00E271A2">
      <w:pPr>
        <w:pStyle w:val="ListParagraph"/>
        <w:numPr>
          <w:ilvl w:val="0"/>
          <w:numId w:val="1"/>
        </w:numPr>
        <w:spacing w:after="0" w:line="48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27D4E">
        <w:rPr>
          <w:rFonts w:ascii="Times New Roman" w:hAnsi="Times New Roman" w:cs="Times New Roman"/>
          <w:sz w:val="24"/>
          <w:szCs w:val="24"/>
        </w:rPr>
        <w:t xml:space="preserve">ANČIĆ M, PERNAR R, BAJIĆ M, SELETKOVIĆ A, KOLIĆ J 2013 Detecting mistletoe infestation on Silver fir using hyperspectral images. </w:t>
      </w:r>
      <w:r w:rsidRPr="00E27D4E">
        <w:rPr>
          <w:rFonts w:ascii="Times New Roman" w:hAnsi="Times New Roman" w:cs="Times New Roman"/>
          <w:i/>
          <w:sz w:val="24"/>
          <w:szCs w:val="24"/>
        </w:rPr>
        <w:t>iForest</w:t>
      </w:r>
      <w:r w:rsidRPr="00E27D4E">
        <w:rPr>
          <w:rFonts w:ascii="Times New Roman" w:hAnsi="Times New Roman" w:cs="Times New Roman"/>
          <w:sz w:val="24"/>
          <w:szCs w:val="24"/>
        </w:rPr>
        <w:t xml:space="preserve"> (early view). DOI: </w:t>
      </w:r>
      <w:hyperlink r:id="rId10" w:history="1">
        <w:r w:rsidRPr="00E27D4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10.3832/ifor1035-006</w:t>
        </w:r>
      </w:hyperlink>
    </w:p>
    <w:p w:rsidR="002234FE" w:rsidRPr="00E27D4E" w:rsidRDefault="00E16D15" w:rsidP="00E271A2">
      <w:pPr>
        <w:pStyle w:val="ListParagraph"/>
        <w:numPr>
          <w:ilvl w:val="0"/>
          <w:numId w:val="1"/>
        </w:numPr>
        <w:spacing w:after="0" w:line="48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27D4E">
        <w:rPr>
          <w:rFonts w:ascii="Times New Roman" w:hAnsi="Times New Roman" w:cs="Times New Roman"/>
          <w:iCs/>
          <w:sz w:val="24"/>
          <w:szCs w:val="24"/>
        </w:rPr>
        <w:t xml:space="preserve">BALENOVIĆ I, SELETKOVIĆ A, PERNAR R, MARJANOVIĆ H, VULETIĆ D, BENKO M 2012 Comparison of Classical Terrestrial and Photogrammetric Method in Creating Management Division. </w:t>
      </w:r>
      <w:r w:rsidRPr="00E27D4E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Pr="00E27D4E">
        <w:rPr>
          <w:rFonts w:ascii="Times New Roman" w:hAnsi="Times New Roman" w:cs="Times New Roman"/>
          <w:iCs/>
          <w:sz w:val="24"/>
          <w:szCs w:val="24"/>
        </w:rPr>
        <w:t>: Pentek T, Poršinsky T, Šporčić M (</w:t>
      </w:r>
      <w:r w:rsidRPr="00E27D4E">
        <w:rPr>
          <w:rFonts w:ascii="Times New Roman" w:hAnsi="Times New Roman" w:cs="Times New Roman"/>
          <w:i/>
          <w:iCs/>
          <w:sz w:val="24"/>
          <w:szCs w:val="24"/>
        </w:rPr>
        <w:t>eds</w:t>
      </w:r>
      <w:r w:rsidRPr="00E27D4E">
        <w:rPr>
          <w:rFonts w:ascii="Times New Roman" w:hAnsi="Times New Roman" w:cs="Times New Roman"/>
          <w:iCs/>
          <w:sz w:val="24"/>
          <w:szCs w:val="24"/>
        </w:rPr>
        <w:t>) Forest Engineering - Concern, Knowledge and Accountability in Today’s Environment, Proceedings of 45th International Symposium on Forestry Mechanization, Croatia, Dubrovnik, 8-12 October 2012. Forestry Faculty of University Zagreb, Zagreb, Croatia, pp 1-13</w:t>
      </w:r>
    </w:p>
    <w:p w:rsidR="00E16D15" w:rsidRPr="00E27D4E" w:rsidRDefault="00E16D15" w:rsidP="00E16D15">
      <w:pPr>
        <w:pStyle w:val="ListParagraph"/>
        <w:numPr>
          <w:ilvl w:val="0"/>
          <w:numId w:val="1"/>
        </w:numPr>
        <w:spacing w:after="0" w:line="48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7D4E">
        <w:rPr>
          <w:rFonts w:ascii="Times New Roman" w:hAnsi="Times New Roman" w:cs="Times New Roman"/>
          <w:caps/>
          <w:sz w:val="24"/>
          <w:szCs w:val="24"/>
          <w:lang w:val="en-GB"/>
        </w:rPr>
        <w:t xml:space="preserve">VAN LAAR a, AkÇa a 2007 </w:t>
      </w:r>
      <w:r w:rsidRPr="00E27D4E">
        <w:rPr>
          <w:rFonts w:ascii="Times New Roman" w:hAnsi="Times New Roman" w:cs="Times New Roman"/>
          <w:sz w:val="24"/>
          <w:szCs w:val="24"/>
          <w:lang w:val="en-GB"/>
        </w:rPr>
        <w:t xml:space="preserve">Forest </w:t>
      </w:r>
      <w:proofErr w:type="spellStart"/>
      <w:r w:rsidRPr="00E27D4E">
        <w:rPr>
          <w:rFonts w:ascii="Times New Roman" w:hAnsi="Times New Roman" w:cs="Times New Roman"/>
          <w:sz w:val="24"/>
          <w:szCs w:val="24"/>
          <w:lang w:val="en-GB"/>
        </w:rPr>
        <w:t>Mensuration</w:t>
      </w:r>
      <w:proofErr w:type="spellEnd"/>
      <w:r w:rsidRPr="00E27D4E">
        <w:rPr>
          <w:rFonts w:ascii="Times New Roman" w:hAnsi="Times New Roman" w:cs="Times New Roman"/>
          <w:caps/>
          <w:sz w:val="24"/>
          <w:szCs w:val="24"/>
          <w:lang w:val="en-GB"/>
        </w:rPr>
        <w:t xml:space="preserve">. </w:t>
      </w:r>
      <w:r w:rsidRPr="00E27D4E">
        <w:rPr>
          <w:rFonts w:ascii="Times New Roman" w:hAnsi="Times New Roman" w:cs="Times New Roman"/>
          <w:sz w:val="24"/>
          <w:szCs w:val="24"/>
          <w:lang w:val="en-GB"/>
        </w:rPr>
        <w:t xml:space="preserve">Springer, Berlin, Germany, </w:t>
      </w:r>
      <w:r w:rsidRPr="00E27D4E">
        <w:rPr>
          <w:rFonts w:ascii="Times New Roman" w:hAnsi="Times New Roman" w:cs="Times New Roman"/>
          <w:caps/>
          <w:sz w:val="24"/>
          <w:szCs w:val="24"/>
          <w:lang w:val="en-GB"/>
        </w:rPr>
        <w:t>383</w:t>
      </w:r>
      <w:r w:rsidRPr="00E27D4E">
        <w:rPr>
          <w:rFonts w:ascii="Times New Roman" w:hAnsi="Times New Roman" w:cs="Times New Roman"/>
          <w:sz w:val="24"/>
          <w:szCs w:val="24"/>
          <w:lang w:val="en-GB"/>
        </w:rPr>
        <w:t xml:space="preserve"> p</w:t>
      </w:r>
    </w:p>
    <w:p w:rsidR="002234FE" w:rsidRPr="00E27D4E" w:rsidRDefault="00E16D15" w:rsidP="00E271A2">
      <w:pPr>
        <w:pStyle w:val="ListParagraph"/>
        <w:numPr>
          <w:ilvl w:val="0"/>
          <w:numId w:val="1"/>
        </w:numPr>
        <w:spacing w:after="0" w:line="48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27D4E">
        <w:rPr>
          <w:rFonts w:ascii="Times New Roman" w:hAnsi="Times New Roman" w:cs="Times New Roman"/>
          <w:sz w:val="24"/>
          <w:szCs w:val="24"/>
        </w:rPr>
        <w:t xml:space="preserve">CURTIS PS 2008 Estimating Aboveground Carbon in Live and Standing Dead Trees. </w:t>
      </w:r>
      <w:r w:rsidRPr="00E27D4E">
        <w:rPr>
          <w:rFonts w:ascii="Times New Roman" w:hAnsi="Times New Roman" w:cs="Times New Roman"/>
          <w:i/>
          <w:sz w:val="24"/>
          <w:szCs w:val="24"/>
        </w:rPr>
        <w:t>In</w:t>
      </w:r>
      <w:r w:rsidRPr="00E27D4E">
        <w:rPr>
          <w:rFonts w:ascii="Times New Roman" w:hAnsi="Times New Roman" w:cs="Times New Roman"/>
          <w:sz w:val="24"/>
          <w:szCs w:val="24"/>
        </w:rPr>
        <w:t>: Hoover CM (</w:t>
      </w:r>
      <w:r w:rsidRPr="00E27D4E">
        <w:rPr>
          <w:rFonts w:ascii="Times New Roman" w:hAnsi="Times New Roman" w:cs="Times New Roman"/>
          <w:i/>
          <w:sz w:val="24"/>
          <w:szCs w:val="24"/>
        </w:rPr>
        <w:t>ed</w:t>
      </w:r>
      <w:r w:rsidRPr="00E27D4E">
        <w:rPr>
          <w:rFonts w:ascii="Times New Roman" w:hAnsi="Times New Roman" w:cs="Times New Roman"/>
          <w:sz w:val="24"/>
          <w:szCs w:val="24"/>
        </w:rPr>
        <w:t xml:space="preserve">) Field Measurements for Forest Carbon Monitoring. </w:t>
      </w:r>
      <w:r w:rsidRPr="00E27D4E">
        <w:rPr>
          <w:rFonts w:ascii="Times New Roman" w:hAnsi="Times New Roman" w:cs="Times New Roman"/>
          <w:sz w:val="24"/>
          <w:szCs w:val="24"/>
          <w:lang w:val="en-GB"/>
        </w:rPr>
        <w:t>Springer, New York, NY, USA, pp 240</w:t>
      </w:r>
    </w:p>
    <w:p w:rsidR="000A5F3E" w:rsidRPr="00E27D4E" w:rsidRDefault="00E16D15" w:rsidP="00E271A2">
      <w:pPr>
        <w:pStyle w:val="ListParagraph"/>
        <w:numPr>
          <w:ilvl w:val="0"/>
          <w:numId w:val="1"/>
        </w:numPr>
        <w:spacing w:after="0" w:line="48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27D4E">
        <w:rPr>
          <w:rFonts w:ascii="Times New Roman" w:hAnsi="Times New Roman" w:cs="Times New Roman"/>
          <w:sz w:val="24"/>
          <w:szCs w:val="24"/>
          <w:lang w:val="en-GB"/>
        </w:rPr>
        <w:t xml:space="preserve">OSTROGOVIĆ </w:t>
      </w:r>
      <w:r w:rsidRPr="00E27D4E">
        <w:rPr>
          <w:rFonts w:ascii="Times New Roman" w:hAnsi="Times New Roman" w:cs="Times New Roman"/>
          <w:sz w:val="24"/>
          <w:szCs w:val="24"/>
        </w:rPr>
        <w:t>MZ</w:t>
      </w:r>
      <w:r w:rsidRPr="00E27D4E">
        <w:rPr>
          <w:rFonts w:ascii="Times New Roman" w:hAnsi="Times New Roman" w:cs="Times New Roman"/>
          <w:sz w:val="24"/>
          <w:szCs w:val="24"/>
          <w:lang w:val="en-GB"/>
        </w:rPr>
        <w:t xml:space="preserve"> 2013 Carbon stocks and carbon balance of an even-aged </w:t>
      </w:r>
      <w:proofErr w:type="spellStart"/>
      <w:r w:rsidRPr="00E27D4E">
        <w:rPr>
          <w:rFonts w:ascii="Times New Roman" w:hAnsi="Times New Roman" w:cs="Times New Roman"/>
          <w:sz w:val="24"/>
          <w:szCs w:val="24"/>
          <w:lang w:val="en-GB"/>
        </w:rPr>
        <w:t>Pedunculate</w:t>
      </w:r>
      <w:proofErr w:type="spellEnd"/>
      <w:r w:rsidRPr="00E27D4E">
        <w:rPr>
          <w:rFonts w:ascii="Times New Roman" w:hAnsi="Times New Roman" w:cs="Times New Roman"/>
          <w:sz w:val="24"/>
          <w:szCs w:val="24"/>
          <w:lang w:val="en-GB"/>
        </w:rPr>
        <w:t xml:space="preserve"> Oak (</w:t>
      </w:r>
      <w:proofErr w:type="spellStart"/>
      <w:r w:rsidRPr="00E27D4E">
        <w:rPr>
          <w:rFonts w:ascii="Times New Roman" w:hAnsi="Times New Roman" w:cs="Times New Roman"/>
          <w:i/>
          <w:sz w:val="24"/>
          <w:szCs w:val="24"/>
          <w:lang w:val="en-GB"/>
        </w:rPr>
        <w:t>Quercus</w:t>
      </w:r>
      <w:proofErr w:type="spellEnd"/>
      <w:r w:rsidRPr="00E27D4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E27D4E">
        <w:rPr>
          <w:rFonts w:ascii="Times New Roman" w:hAnsi="Times New Roman" w:cs="Times New Roman"/>
          <w:i/>
          <w:sz w:val="24"/>
          <w:szCs w:val="24"/>
          <w:lang w:val="en-GB"/>
        </w:rPr>
        <w:t>robur</w:t>
      </w:r>
      <w:proofErr w:type="spellEnd"/>
      <w:r w:rsidRPr="00E27D4E">
        <w:rPr>
          <w:rFonts w:ascii="Times New Roman" w:hAnsi="Times New Roman" w:cs="Times New Roman"/>
          <w:sz w:val="24"/>
          <w:szCs w:val="24"/>
          <w:lang w:val="en-GB"/>
        </w:rPr>
        <w:t xml:space="preserve"> L.) forest in </w:t>
      </w:r>
      <w:proofErr w:type="spellStart"/>
      <w:r w:rsidRPr="00E27D4E">
        <w:rPr>
          <w:rFonts w:ascii="Times New Roman" w:hAnsi="Times New Roman" w:cs="Times New Roman"/>
          <w:sz w:val="24"/>
          <w:szCs w:val="24"/>
          <w:lang w:val="en-GB"/>
        </w:rPr>
        <w:t>Kupa</w:t>
      </w:r>
      <w:proofErr w:type="spellEnd"/>
      <w:r w:rsidRPr="00E27D4E">
        <w:rPr>
          <w:rFonts w:ascii="Times New Roman" w:hAnsi="Times New Roman" w:cs="Times New Roman"/>
          <w:sz w:val="24"/>
          <w:szCs w:val="24"/>
          <w:lang w:val="en-GB"/>
        </w:rPr>
        <w:t xml:space="preserve"> river basin. PhD thesis, University of Zagreb, Faculty of Forestry, Zagreb, Croatia, 130 p</w:t>
      </w:r>
    </w:p>
    <w:p w:rsidR="002234FE" w:rsidRPr="00E27D4E" w:rsidRDefault="00E16D15" w:rsidP="00E271A2">
      <w:pPr>
        <w:pStyle w:val="ListParagraph"/>
        <w:numPr>
          <w:ilvl w:val="0"/>
          <w:numId w:val="1"/>
        </w:numPr>
        <w:spacing w:after="0" w:line="48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27D4E">
        <w:rPr>
          <w:rFonts w:ascii="Times New Roman" w:hAnsi="Times New Roman" w:cs="Times New Roman"/>
          <w:iCs/>
          <w:sz w:val="24"/>
          <w:szCs w:val="24"/>
        </w:rPr>
        <w:t>LEMMENS</w:t>
      </w:r>
      <w:r w:rsidRPr="00E27D4E">
        <w:rPr>
          <w:rFonts w:ascii="Times New Roman" w:hAnsi="Times New Roman" w:cs="Times New Roman"/>
          <w:sz w:val="24"/>
          <w:szCs w:val="24"/>
        </w:rPr>
        <w:t xml:space="preserve"> M 2011 Digital </w:t>
      </w:r>
      <w:r w:rsidRPr="00E27D4E">
        <w:rPr>
          <w:rFonts w:ascii="Times New Roman" w:hAnsi="Times New Roman" w:cs="Times New Roman"/>
          <w:sz w:val="24"/>
          <w:szCs w:val="24"/>
          <w:lang w:val="en-GB"/>
        </w:rPr>
        <w:t>Photogrammetric</w:t>
      </w:r>
      <w:r w:rsidRPr="00E27D4E">
        <w:rPr>
          <w:rFonts w:ascii="Times New Roman" w:hAnsi="Times New Roman" w:cs="Times New Roman"/>
          <w:sz w:val="24"/>
          <w:szCs w:val="24"/>
        </w:rPr>
        <w:t xml:space="preserve"> Workstations, Status and Features. </w:t>
      </w:r>
      <w:r w:rsidRPr="00E27D4E">
        <w:rPr>
          <w:rFonts w:ascii="Times New Roman" w:hAnsi="Times New Roman" w:cs="Times New Roman"/>
          <w:i/>
          <w:sz w:val="24"/>
          <w:szCs w:val="24"/>
        </w:rPr>
        <w:t>GIM International</w:t>
      </w:r>
      <w:r w:rsidRPr="00E27D4E">
        <w:rPr>
          <w:rFonts w:ascii="Times New Roman" w:hAnsi="Times New Roman" w:cs="Times New Roman"/>
          <w:sz w:val="24"/>
          <w:szCs w:val="24"/>
        </w:rPr>
        <w:t xml:space="preserve"> 25 (12). URL: </w:t>
      </w:r>
      <w:r w:rsidRPr="00E27D4E">
        <w:rPr>
          <w:rFonts w:ascii="Times New Roman" w:hAnsi="Times New Roman" w:cs="Times New Roman"/>
          <w:sz w:val="24"/>
          <w:szCs w:val="24"/>
        </w:rPr>
        <w:fldChar w:fldCharType="begin"/>
      </w:r>
      <w:r w:rsidRPr="00E27D4E">
        <w:rPr>
          <w:rFonts w:ascii="Times New Roman" w:hAnsi="Times New Roman" w:cs="Times New Roman"/>
          <w:sz w:val="24"/>
          <w:szCs w:val="24"/>
        </w:rPr>
        <w:instrText>HYPERLINK "http://www.gim-international.com/issues/articles/id1797-Digital_Photogrammetric_Workstations.html"</w:instrText>
      </w:r>
      <w:r w:rsidRPr="00E27D4E">
        <w:rPr>
          <w:rFonts w:ascii="Times New Roman" w:hAnsi="Times New Roman" w:cs="Times New Roman"/>
          <w:sz w:val="24"/>
          <w:szCs w:val="24"/>
        </w:rPr>
        <w:fldChar w:fldCharType="separate"/>
      </w:r>
      <w:r w:rsidRPr="00E27D4E">
        <w:rPr>
          <w:rFonts w:ascii="Times New Roman" w:hAnsi="Times New Roman" w:cs="Times New Roman"/>
          <w:sz w:val="24"/>
          <w:szCs w:val="24"/>
        </w:rPr>
        <w:t>http://www.gim-international.com/issues/articles/id1797-Digital_Photogrammetric_Workstations.html</w:t>
      </w:r>
      <w:r w:rsidRPr="00E27D4E">
        <w:rPr>
          <w:rFonts w:ascii="Times New Roman" w:hAnsi="Times New Roman" w:cs="Times New Roman"/>
          <w:sz w:val="24"/>
          <w:szCs w:val="24"/>
        </w:rPr>
        <w:fldChar w:fldCharType="end"/>
      </w:r>
      <w:r w:rsidRPr="00E27D4E">
        <w:rPr>
          <w:rFonts w:ascii="Times New Roman" w:hAnsi="Times New Roman" w:cs="Times New Roman"/>
          <w:sz w:val="24"/>
          <w:szCs w:val="24"/>
        </w:rPr>
        <w:t xml:space="preserve"> (20 </w:t>
      </w:r>
      <w:r w:rsidRPr="00E27D4E">
        <w:rPr>
          <w:rFonts w:ascii="Times New Roman" w:hAnsi="Times New Roman" w:cs="Times New Roman"/>
          <w:sz w:val="24"/>
          <w:szCs w:val="24"/>
          <w:lang w:val="en-GB"/>
        </w:rPr>
        <w:t>November</w:t>
      </w:r>
      <w:r w:rsidRPr="00E27D4E">
        <w:rPr>
          <w:rFonts w:ascii="Times New Roman" w:hAnsi="Times New Roman" w:cs="Times New Roman"/>
          <w:sz w:val="24"/>
          <w:szCs w:val="24"/>
        </w:rPr>
        <w:t xml:space="preserve"> 2012)</w:t>
      </w:r>
    </w:p>
    <w:p w:rsidR="002234FE" w:rsidRPr="00E27D4E" w:rsidRDefault="00E16D15" w:rsidP="00E271A2">
      <w:pPr>
        <w:pStyle w:val="ListParagraph"/>
        <w:numPr>
          <w:ilvl w:val="0"/>
          <w:numId w:val="1"/>
        </w:numPr>
        <w:spacing w:after="0" w:line="48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27D4E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CROATIAN </w:t>
      </w:r>
      <w:r w:rsidRPr="00E27D4E">
        <w:rPr>
          <w:rFonts w:ascii="Times New Roman" w:hAnsi="Times New Roman" w:cs="Times New Roman"/>
          <w:sz w:val="24"/>
          <w:szCs w:val="24"/>
        </w:rPr>
        <w:t>FORESTS</w:t>
      </w:r>
      <w:r w:rsidRPr="00E27D4E">
        <w:rPr>
          <w:rFonts w:ascii="Times New Roman" w:hAnsi="Times New Roman" w:cs="Times New Roman"/>
          <w:iCs/>
          <w:sz w:val="24"/>
          <w:szCs w:val="24"/>
        </w:rPr>
        <w:t xml:space="preserve"> LTD 2013 Forests in Croatia. URL: </w:t>
      </w:r>
      <w:r w:rsidRPr="00E27D4E">
        <w:rPr>
          <w:rFonts w:ascii="Times New Roman" w:hAnsi="Times New Roman" w:cs="Times New Roman"/>
          <w:sz w:val="24"/>
          <w:szCs w:val="24"/>
        </w:rPr>
        <w:fldChar w:fldCharType="begin"/>
      </w:r>
      <w:r w:rsidRPr="00E27D4E">
        <w:rPr>
          <w:rFonts w:ascii="Times New Roman" w:hAnsi="Times New Roman" w:cs="Times New Roman"/>
          <w:sz w:val="24"/>
          <w:szCs w:val="24"/>
        </w:rPr>
        <w:instrText>HYPERLINK "http://portal.hrsume.hr/index.php/en/forests/general/forests-in-croatia"</w:instrText>
      </w:r>
      <w:r w:rsidRPr="00E27D4E">
        <w:rPr>
          <w:rFonts w:ascii="Times New Roman" w:hAnsi="Times New Roman" w:cs="Times New Roman"/>
          <w:sz w:val="24"/>
          <w:szCs w:val="24"/>
        </w:rPr>
        <w:fldChar w:fldCharType="separate"/>
      </w:r>
      <w:r w:rsidRPr="00E27D4E">
        <w:rPr>
          <w:rStyle w:val="Hyperlink"/>
          <w:rFonts w:ascii="Times New Roman" w:hAnsi="Times New Roman" w:cs="Times New Roman"/>
          <w:color w:val="auto"/>
          <w:sz w:val="24"/>
          <w:szCs w:val="24"/>
          <w:lang w:val="en-GB" w:eastAsia="de-DE"/>
        </w:rPr>
        <w:t>http://portal.hrsume.hr/index.php/en/forests/general/forests-in-croatia</w:t>
      </w:r>
      <w:r w:rsidRPr="00E27D4E">
        <w:rPr>
          <w:rFonts w:ascii="Times New Roman" w:hAnsi="Times New Roman" w:cs="Times New Roman"/>
          <w:sz w:val="24"/>
          <w:szCs w:val="24"/>
        </w:rPr>
        <w:fldChar w:fldCharType="end"/>
      </w:r>
      <w:r w:rsidRPr="00E27D4E">
        <w:rPr>
          <w:rFonts w:ascii="Times New Roman" w:hAnsi="Times New Roman" w:cs="Times New Roman"/>
          <w:sz w:val="24"/>
          <w:szCs w:val="24"/>
        </w:rPr>
        <w:t xml:space="preserve"> (</w:t>
      </w:r>
      <w:r w:rsidRPr="00E27D4E">
        <w:rPr>
          <w:rFonts w:ascii="Times New Roman" w:hAnsi="Times New Roman" w:cs="Times New Roman"/>
          <w:sz w:val="24"/>
          <w:szCs w:val="24"/>
          <w:lang w:val="en-GB"/>
        </w:rPr>
        <w:t>14 December 2013)</w:t>
      </w:r>
    </w:p>
    <w:p w:rsidR="002A1990" w:rsidRPr="00E27D4E" w:rsidRDefault="00E27D4E" w:rsidP="00E271A2">
      <w:pPr>
        <w:pStyle w:val="ListParagraph"/>
        <w:numPr>
          <w:ilvl w:val="0"/>
          <w:numId w:val="1"/>
        </w:numPr>
        <w:spacing w:after="0" w:line="48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27D4E">
        <w:rPr>
          <w:rFonts w:ascii="Times New Roman" w:hAnsi="Times New Roman" w:cs="Times New Roman"/>
          <w:sz w:val="24"/>
          <w:szCs w:val="24"/>
        </w:rPr>
        <w:t>DOBBERTIN</w:t>
      </w:r>
      <w:r w:rsidRPr="00E27D4E">
        <w:rPr>
          <w:rFonts w:ascii="Times New Roman" w:hAnsi="Times New Roman" w:cs="Times New Roman"/>
          <w:sz w:val="24"/>
          <w:szCs w:val="24"/>
          <w:lang w:val="en-GB"/>
        </w:rPr>
        <w:t xml:space="preserve"> M, NEUMANN M 2010 Tree Growth. Manual Part V. </w:t>
      </w:r>
      <w:r w:rsidRPr="00E27D4E">
        <w:rPr>
          <w:rFonts w:ascii="Times New Roman" w:hAnsi="Times New Roman" w:cs="Times New Roman"/>
          <w:i/>
          <w:sz w:val="24"/>
          <w:szCs w:val="24"/>
          <w:lang w:val="en-GB"/>
        </w:rPr>
        <w:t>In</w:t>
      </w:r>
      <w:r w:rsidRPr="00E27D4E">
        <w:rPr>
          <w:rFonts w:ascii="Times New Roman" w:hAnsi="Times New Roman" w:cs="Times New Roman"/>
          <w:sz w:val="24"/>
          <w:szCs w:val="24"/>
          <w:lang w:val="en-GB"/>
        </w:rPr>
        <w:t xml:space="preserve">: Manual on methods and criteria for harmonized sampling, assessment, monitoring and analysis of the effects of air pollution on forests. UNECE ICP Forests Programme Co-ordinating Centre, Hamburg, Germany, 29 p. URL: </w:t>
      </w:r>
      <w:hyperlink r:id="rId11" w:history="1">
        <w:r w:rsidRPr="00E27D4E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GB"/>
          </w:rPr>
          <w:t>http://www.icp-forests.org/Manual.htm</w:t>
        </w:r>
      </w:hyperlink>
      <w:r w:rsidRPr="00E27D4E">
        <w:rPr>
          <w:rFonts w:ascii="Times New Roman" w:hAnsi="Times New Roman" w:cs="Times New Roman"/>
          <w:sz w:val="24"/>
          <w:szCs w:val="24"/>
          <w:lang w:val="en-GB"/>
        </w:rPr>
        <w:t xml:space="preserve"> (12 December 2013)</w:t>
      </w:r>
    </w:p>
    <w:p w:rsidR="00B83A2C" w:rsidRPr="00E27D4E" w:rsidRDefault="00E27D4E" w:rsidP="00E271A2">
      <w:pPr>
        <w:pStyle w:val="ListParagraph"/>
        <w:numPr>
          <w:ilvl w:val="0"/>
          <w:numId w:val="1"/>
        </w:numPr>
        <w:spacing w:after="0" w:line="48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27D4E">
        <w:rPr>
          <w:rFonts w:ascii="Times New Roman" w:hAnsi="Times New Roman" w:cs="Times New Roman"/>
          <w:sz w:val="24"/>
          <w:szCs w:val="24"/>
          <w:lang w:val="en-GB"/>
        </w:rPr>
        <w:t xml:space="preserve">FAO 2012 </w:t>
      </w:r>
      <w:r w:rsidRPr="00E27D4E">
        <w:rPr>
          <w:rFonts w:ascii="Times New Roman" w:hAnsi="Times New Roman" w:cs="Times New Roman"/>
          <w:sz w:val="24"/>
          <w:szCs w:val="24"/>
        </w:rPr>
        <w:t>State</w:t>
      </w:r>
      <w:r w:rsidRPr="00E27D4E">
        <w:rPr>
          <w:rFonts w:ascii="Times New Roman" w:hAnsi="Times New Roman" w:cs="Times New Roman"/>
          <w:sz w:val="24"/>
          <w:szCs w:val="24"/>
          <w:lang w:val="en-GB"/>
        </w:rPr>
        <w:t xml:space="preserve"> of the World’s Forests 2012. Food and Agriculture Organization of the United Nations, Rome, Italy, 47 p. URL: </w:t>
      </w:r>
      <w:hyperlink r:id="rId12" w:history="1">
        <w:r w:rsidRPr="00E27D4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http://www.fao.org/docrep/016/i3010e/i3010e.pdf</w:t>
        </w:r>
      </w:hyperlink>
      <w:r w:rsidRPr="00E27D4E">
        <w:rPr>
          <w:rFonts w:ascii="Times New Roman" w:hAnsi="Times New Roman" w:cs="Times New Roman"/>
          <w:sz w:val="24"/>
          <w:szCs w:val="24"/>
          <w:lang w:val="en-GB"/>
        </w:rPr>
        <w:t xml:space="preserve"> (12 December 2013)</w:t>
      </w:r>
    </w:p>
    <w:p w:rsidR="000E6C67" w:rsidRDefault="00E27D4E" w:rsidP="00E271A2">
      <w:pPr>
        <w:pStyle w:val="ListParagraph"/>
        <w:numPr>
          <w:ilvl w:val="0"/>
          <w:numId w:val="1"/>
        </w:numPr>
        <w:spacing w:after="0" w:line="48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27D4E">
        <w:rPr>
          <w:rFonts w:ascii="Times New Roman" w:hAnsi="Times New Roman" w:cs="Times New Roman"/>
          <w:caps/>
          <w:sz w:val="24"/>
          <w:szCs w:val="24"/>
          <w:lang w:val="en-GB"/>
        </w:rPr>
        <w:t xml:space="preserve">THE </w:t>
      </w:r>
      <w:r w:rsidRPr="00E27D4E">
        <w:rPr>
          <w:rFonts w:ascii="Times New Roman" w:hAnsi="Times New Roman" w:cs="Times New Roman"/>
          <w:sz w:val="24"/>
          <w:szCs w:val="24"/>
        </w:rPr>
        <w:t>MINISTRY</w:t>
      </w:r>
      <w:r w:rsidRPr="00E27D4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27D4E">
        <w:rPr>
          <w:rFonts w:ascii="Times New Roman" w:hAnsi="Times New Roman" w:cs="Times New Roman"/>
          <w:caps/>
          <w:sz w:val="24"/>
          <w:szCs w:val="24"/>
          <w:lang w:val="en-GB"/>
        </w:rPr>
        <w:t xml:space="preserve">of Agriculture, Forestry and Water Management 2006 </w:t>
      </w:r>
      <w:r w:rsidRPr="00E27D4E">
        <w:rPr>
          <w:rFonts w:ascii="Times New Roman" w:hAnsi="Times New Roman" w:cs="Times New Roman"/>
          <w:sz w:val="24"/>
          <w:szCs w:val="24"/>
          <w:lang w:val="en-GB"/>
        </w:rPr>
        <w:t xml:space="preserve">Regulation on forest management </w:t>
      </w:r>
      <w:r w:rsidRPr="00E27D4E">
        <w:rPr>
          <w:rFonts w:ascii="Times New Roman" w:hAnsi="Times New Roman" w:cs="Times New Roman"/>
          <w:iCs/>
          <w:sz w:val="24"/>
          <w:szCs w:val="24"/>
        </w:rPr>
        <w:t>(in Croatian).</w:t>
      </w:r>
      <w:r w:rsidRPr="00E27D4E">
        <w:rPr>
          <w:rFonts w:ascii="Times New Roman" w:hAnsi="Times New Roman" w:cs="Times New Roman"/>
          <w:caps/>
          <w:sz w:val="24"/>
          <w:szCs w:val="24"/>
          <w:lang w:val="en-GB"/>
        </w:rPr>
        <w:t xml:space="preserve"> </w:t>
      </w:r>
      <w:r w:rsidRPr="00E27D4E">
        <w:rPr>
          <w:rFonts w:ascii="Times New Roman" w:hAnsi="Times New Roman" w:cs="Times New Roman"/>
          <w:i/>
          <w:sz w:val="24"/>
          <w:szCs w:val="24"/>
          <w:lang w:val="en-GB"/>
        </w:rPr>
        <w:t>Official Gazette</w:t>
      </w:r>
      <w:r w:rsidRPr="00E27D4E">
        <w:rPr>
          <w:rFonts w:ascii="Times New Roman" w:hAnsi="Times New Roman" w:cs="Times New Roman"/>
          <w:caps/>
          <w:sz w:val="24"/>
          <w:szCs w:val="24"/>
          <w:lang w:val="en-GB"/>
        </w:rPr>
        <w:t xml:space="preserve"> 111/06, z</w:t>
      </w:r>
      <w:r w:rsidRPr="00E27D4E">
        <w:rPr>
          <w:rFonts w:ascii="Times New Roman" w:hAnsi="Times New Roman" w:cs="Times New Roman"/>
          <w:sz w:val="24"/>
          <w:szCs w:val="24"/>
          <w:lang w:val="en-GB"/>
        </w:rPr>
        <w:t>agreb, Croatia.</w:t>
      </w:r>
      <w:r w:rsidRPr="00E27D4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E27D4E">
        <w:rPr>
          <w:rFonts w:ascii="Times New Roman" w:hAnsi="Times New Roman" w:cs="Times New Roman"/>
          <w:caps/>
          <w:sz w:val="24"/>
          <w:szCs w:val="24"/>
          <w:lang w:val="en-GB"/>
        </w:rPr>
        <w:t xml:space="preserve">url: </w:t>
      </w:r>
      <w:hyperlink r:id="rId13" w:history="1">
        <w:r w:rsidRPr="00E27D4E">
          <w:rPr>
            <w:rStyle w:val="Hyperlink"/>
            <w:rFonts w:ascii="Times New Roman" w:hAnsi="Times New Roman" w:cs="Times New Roman"/>
            <w:iCs/>
            <w:color w:val="auto"/>
            <w:sz w:val="24"/>
            <w:szCs w:val="24"/>
          </w:rPr>
          <w:t>http://narodne-novine.nn.hr/clanci/sluzbeni/128205.html</w:t>
        </w:r>
      </w:hyperlink>
      <w:r w:rsidRPr="00E27D4E">
        <w:rPr>
          <w:rFonts w:ascii="Times New Roman" w:hAnsi="Times New Roman" w:cs="Times New Roman"/>
          <w:caps/>
          <w:sz w:val="24"/>
          <w:szCs w:val="24"/>
          <w:lang w:val="en-GB"/>
        </w:rPr>
        <w:t xml:space="preserve"> (10 </w:t>
      </w:r>
      <w:r w:rsidRPr="00E27D4E">
        <w:rPr>
          <w:rFonts w:ascii="Times New Roman" w:hAnsi="Times New Roman" w:cs="Times New Roman"/>
          <w:sz w:val="24"/>
          <w:szCs w:val="24"/>
          <w:lang w:val="en-GB"/>
        </w:rPr>
        <w:t>December 2013)</w:t>
      </w:r>
    </w:p>
    <w:p w:rsidR="00E27D4E" w:rsidRDefault="00E27D4E" w:rsidP="00E27D4E">
      <w:pPr>
        <w:spacing w:after="0" w:line="480" w:lineRule="auto"/>
        <w:rPr>
          <w:rFonts w:ascii="Times New Roman" w:hAnsi="Times New Roman" w:cs="Times New Roman"/>
          <w:lang w:val="en-GB"/>
        </w:rPr>
      </w:pPr>
    </w:p>
    <w:p w:rsidR="007C0BE4" w:rsidRDefault="007C0BE4">
      <w:pPr>
        <w:widowControl/>
        <w:spacing w:after="0" w:line="48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br w:type="page"/>
      </w:r>
    </w:p>
    <w:p w:rsidR="00E27D4E" w:rsidRDefault="00E27D4E" w:rsidP="00E27D4E">
      <w:pPr>
        <w:spacing w:after="0" w:line="480" w:lineRule="auto"/>
        <w:rPr>
          <w:rFonts w:ascii="Times New Roman" w:hAnsi="Times New Roman" w:cs="Times New Roman"/>
          <w:lang w:val="en-GB"/>
        </w:rPr>
      </w:pPr>
      <w:proofErr w:type="gramStart"/>
      <w:r>
        <w:rPr>
          <w:rFonts w:ascii="Times New Roman" w:hAnsi="Times New Roman" w:cs="Times New Roman"/>
          <w:lang w:val="en-GB"/>
        </w:rPr>
        <w:lastRenderedPageBreak/>
        <w:t>TABLE 1.</w:t>
      </w:r>
      <w:proofErr w:type="gramEnd"/>
      <w:r>
        <w:rPr>
          <w:rFonts w:ascii="Times New Roman" w:hAnsi="Times New Roman" w:cs="Times New Roman"/>
          <w:lang w:val="en-GB"/>
        </w:rPr>
        <w:t xml:space="preserve"> Title of the table </w:t>
      </w:r>
    </w:p>
    <w:tbl>
      <w:tblPr>
        <w:tblStyle w:val="TableGrid"/>
        <w:tblW w:w="0" w:type="auto"/>
        <w:jc w:val="center"/>
        <w:tblBorders>
          <w:top w:val="single" w:sz="6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03"/>
        <w:gridCol w:w="1559"/>
        <w:gridCol w:w="1489"/>
        <w:gridCol w:w="1489"/>
      </w:tblGrid>
      <w:tr w:rsidR="00DD018C" w:rsidRPr="00BC128E" w:rsidTr="00DD018C">
        <w:trPr>
          <w:trHeight w:hRule="exact" w:val="624"/>
          <w:jc w:val="center"/>
        </w:trPr>
        <w:tc>
          <w:tcPr>
            <w:tcW w:w="2003" w:type="dxa"/>
            <w:tcBorders>
              <w:top w:val="single" w:sz="6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D018C" w:rsidRPr="00DD018C" w:rsidRDefault="00DD018C" w:rsidP="00DD01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Subcompartment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D018C" w:rsidRPr="00DD018C" w:rsidRDefault="00DD018C" w:rsidP="00DD01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Area</w:t>
            </w:r>
          </w:p>
          <w:p w:rsidR="00DD018C" w:rsidRPr="00DD018C" w:rsidRDefault="00DD018C" w:rsidP="00DD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18C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ha</w:t>
            </w:r>
            <w:r w:rsidRPr="00DD018C">
              <w:rPr>
                <w:rFonts w:ascii="Times New Roman" w:hAnsi="Times New Roman"/>
              </w:rPr>
              <w:t>)</w:t>
            </w:r>
          </w:p>
        </w:tc>
        <w:tc>
          <w:tcPr>
            <w:tcW w:w="1489" w:type="dxa"/>
            <w:tcBorders>
              <w:top w:val="single" w:sz="6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D018C" w:rsidRDefault="00DD018C" w:rsidP="00DD01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Basal area </w:t>
            </w:r>
            <w:r w:rsidRPr="00DD018C">
              <w:rPr>
                <w:rFonts w:ascii="Times New Roman" w:hAnsi="Times New Roman"/>
              </w:rPr>
              <w:t>(m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·</w:t>
            </w:r>
            <w:r>
              <w:rPr>
                <w:rFonts w:ascii="Times New Roman" w:hAnsi="Times New Roman"/>
              </w:rPr>
              <w:t>ha</w:t>
            </w:r>
            <w:r w:rsidRPr="00DD018C">
              <w:rPr>
                <w:rFonts w:ascii="Times New Roman" w:hAnsi="Times New Roman"/>
                <w:vertAlign w:val="superscript"/>
              </w:rPr>
              <w:t>-1</w:t>
            </w:r>
            <w:r w:rsidRPr="00DD018C">
              <w:rPr>
                <w:rFonts w:ascii="Times New Roman" w:hAnsi="Times New Roman"/>
              </w:rPr>
              <w:t>)</w:t>
            </w:r>
          </w:p>
        </w:tc>
        <w:tc>
          <w:tcPr>
            <w:tcW w:w="1489" w:type="dxa"/>
            <w:tcBorders>
              <w:top w:val="single" w:sz="6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D018C" w:rsidRPr="00DD018C" w:rsidRDefault="00DD018C" w:rsidP="00DD01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Volume</w:t>
            </w:r>
          </w:p>
          <w:p w:rsidR="00DD018C" w:rsidRPr="00DD018C" w:rsidRDefault="00DD018C" w:rsidP="00DD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18C">
              <w:rPr>
                <w:rFonts w:ascii="Times New Roman" w:hAnsi="Times New Roman"/>
              </w:rPr>
              <w:t>(m</w:t>
            </w:r>
            <w:r w:rsidRPr="00DD018C"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·</w:t>
            </w:r>
            <w:r>
              <w:rPr>
                <w:rFonts w:ascii="Times New Roman" w:hAnsi="Times New Roman"/>
              </w:rPr>
              <w:t>ha</w:t>
            </w:r>
            <w:r w:rsidRPr="00DD018C">
              <w:rPr>
                <w:rFonts w:ascii="Times New Roman" w:hAnsi="Times New Roman"/>
                <w:vertAlign w:val="superscript"/>
              </w:rPr>
              <w:t>-1</w:t>
            </w:r>
            <w:r w:rsidRPr="00DD018C">
              <w:rPr>
                <w:rFonts w:ascii="Times New Roman" w:hAnsi="Times New Roman"/>
              </w:rPr>
              <w:t>)</w:t>
            </w:r>
          </w:p>
        </w:tc>
      </w:tr>
      <w:tr w:rsidR="00DD018C" w:rsidRPr="00BC128E" w:rsidTr="00DD018C">
        <w:trPr>
          <w:trHeight w:hRule="exact" w:val="397"/>
          <w:jc w:val="center"/>
        </w:trPr>
        <w:tc>
          <w:tcPr>
            <w:tcW w:w="2003" w:type="dxa"/>
            <w:tcBorders>
              <w:top w:val="single" w:sz="2" w:space="0" w:color="auto"/>
            </w:tcBorders>
            <w:vAlign w:val="center"/>
          </w:tcPr>
          <w:p w:rsidR="00DD018C" w:rsidRPr="00DD018C" w:rsidRDefault="00DD018C" w:rsidP="00DD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5a</w:t>
            </w:r>
          </w:p>
        </w:tc>
        <w:tc>
          <w:tcPr>
            <w:tcW w:w="1559" w:type="dxa"/>
            <w:tcBorders>
              <w:top w:val="single" w:sz="2" w:space="0" w:color="auto"/>
            </w:tcBorders>
            <w:vAlign w:val="center"/>
          </w:tcPr>
          <w:p w:rsidR="00DD018C" w:rsidRPr="00DD018C" w:rsidRDefault="00DD018C" w:rsidP="00DD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  <w:tc>
          <w:tcPr>
            <w:tcW w:w="1489" w:type="dxa"/>
            <w:tcBorders>
              <w:top w:val="single" w:sz="2" w:space="0" w:color="auto"/>
            </w:tcBorders>
            <w:vAlign w:val="center"/>
          </w:tcPr>
          <w:p w:rsidR="00DD018C" w:rsidRPr="00DD018C" w:rsidRDefault="007C0BE4" w:rsidP="00DD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22.7</w:t>
            </w:r>
          </w:p>
        </w:tc>
        <w:tc>
          <w:tcPr>
            <w:tcW w:w="1489" w:type="dxa"/>
            <w:tcBorders>
              <w:top w:val="single" w:sz="2" w:space="0" w:color="auto"/>
            </w:tcBorders>
            <w:vAlign w:val="center"/>
          </w:tcPr>
          <w:p w:rsidR="00DD018C" w:rsidRPr="00DD018C" w:rsidRDefault="007C0BE4" w:rsidP="00DD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154.1</w:t>
            </w:r>
          </w:p>
        </w:tc>
      </w:tr>
      <w:tr w:rsidR="00DD018C" w:rsidRPr="00BC128E" w:rsidTr="00DD018C">
        <w:trPr>
          <w:trHeight w:hRule="exact" w:val="397"/>
          <w:jc w:val="center"/>
        </w:trPr>
        <w:tc>
          <w:tcPr>
            <w:tcW w:w="2003" w:type="dxa"/>
            <w:vAlign w:val="center"/>
          </w:tcPr>
          <w:p w:rsidR="00DD018C" w:rsidRPr="00DD018C" w:rsidRDefault="00DD018C" w:rsidP="00DD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5b</w:t>
            </w:r>
          </w:p>
        </w:tc>
        <w:tc>
          <w:tcPr>
            <w:tcW w:w="1559" w:type="dxa"/>
            <w:vAlign w:val="center"/>
          </w:tcPr>
          <w:p w:rsidR="00DD018C" w:rsidRPr="00DD018C" w:rsidRDefault="00DD018C" w:rsidP="00DD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</w:t>
            </w:r>
          </w:p>
        </w:tc>
        <w:tc>
          <w:tcPr>
            <w:tcW w:w="1489" w:type="dxa"/>
            <w:vAlign w:val="center"/>
          </w:tcPr>
          <w:p w:rsidR="00DD018C" w:rsidRPr="00DD018C" w:rsidRDefault="007C0BE4" w:rsidP="00DD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23.8</w:t>
            </w:r>
          </w:p>
        </w:tc>
        <w:tc>
          <w:tcPr>
            <w:tcW w:w="1489" w:type="dxa"/>
            <w:vAlign w:val="center"/>
          </w:tcPr>
          <w:p w:rsidR="00DD018C" w:rsidRPr="00DD018C" w:rsidRDefault="007C0BE4" w:rsidP="00DD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203.2</w:t>
            </w:r>
          </w:p>
        </w:tc>
      </w:tr>
      <w:tr w:rsidR="00DD018C" w:rsidRPr="00BC128E" w:rsidTr="00DD018C">
        <w:trPr>
          <w:trHeight w:hRule="exact" w:val="397"/>
          <w:jc w:val="center"/>
        </w:trPr>
        <w:tc>
          <w:tcPr>
            <w:tcW w:w="2003" w:type="dxa"/>
            <w:vAlign w:val="center"/>
          </w:tcPr>
          <w:p w:rsidR="00DD018C" w:rsidRPr="00DD018C" w:rsidRDefault="00DD018C" w:rsidP="00DD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10a</w:t>
            </w:r>
          </w:p>
        </w:tc>
        <w:tc>
          <w:tcPr>
            <w:tcW w:w="1559" w:type="dxa"/>
            <w:vAlign w:val="center"/>
          </w:tcPr>
          <w:p w:rsidR="00DD018C" w:rsidRPr="00DD018C" w:rsidRDefault="00DD018C" w:rsidP="00DD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</w:t>
            </w:r>
          </w:p>
        </w:tc>
        <w:tc>
          <w:tcPr>
            <w:tcW w:w="1489" w:type="dxa"/>
            <w:vAlign w:val="center"/>
          </w:tcPr>
          <w:p w:rsidR="00DD018C" w:rsidRPr="00DD018C" w:rsidRDefault="007C0BE4" w:rsidP="00DD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24.7</w:t>
            </w:r>
          </w:p>
        </w:tc>
        <w:tc>
          <w:tcPr>
            <w:tcW w:w="1489" w:type="dxa"/>
            <w:vAlign w:val="center"/>
          </w:tcPr>
          <w:p w:rsidR="00DD018C" w:rsidRPr="00DD018C" w:rsidRDefault="007C0BE4" w:rsidP="00DD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241.1</w:t>
            </w:r>
          </w:p>
        </w:tc>
      </w:tr>
      <w:tr w:rsidR="00DD018C" w:rsidRPr="00BC128E" w:rsidTr="00DD018C">
        <w:trPr>
          <w:trHeight w:hRule="exact" w:val="397"/>
          <w:jc w:val="center"/>
        </w:trPr>
        <w:tc>
          <w:tcPr>
            <w:tcW w:w="2003" w:type="dxa"/>
            <w:vAlign w:val="center"/>
          </w:tcPr>
          <w:p w:rsidR="00DD018C" w:rsidRPr="00DD018C" w:rsidRDefault="00DD018C" w:rsidP="00DD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10b</w:t>
            </w:r>
          </w:p>
        </w:tc>
        <w:tc>
          <w:tcPr>
            <w:tcW w:w="1559" w:type="dxa"/>
            <w:vAlign w:val="center"/>
          </w:tcPr>
          <w:p w:rsidR="00DD018C" w:rsidRPr="00DD018C" w:rsidRDefault="00DD018C" w:rsidP="00DD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</w:t>
            </w:r>
          </w:p>
        </w:tc>
        <w:tc>
          <w:tcPr>
            <w:tcW w:w="1489" w:type="dxa"/>
            <w:vAlign w:val="center"/>
          </w:tcPr>
          <w:p w:rsidR="00DD018C" w:rsidRPr="00DD018C" w:rsidRDefault="007C0BE4" w:rsidP="00DD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25.4</w:t>
            </w:r>
          </w:p>
        </w:tc>
        <w:tc>
          <w:tcPr>
            <w:tcW w:w="1489" w:type="dxa"/>
            <w:vAlign w:val="center"/>
          </w:tcPr>
          <w:p w:rsidR="00DD018C" w:rsidRPr="00DD018C" w:rsidRDefault="007C0BE4" w:rsidP="00DD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278.4</w:t>
            </w:r>
          </w:p>
        </w:tc>
      </w:tr>
    </w:tbl>
    <w:p w:rsidR="00DD018C" w:rsidRDefault="00DD018C" w:rsidP="00E27D4E">
      <w:pPr>
        <w:spacing w:after="0" w:line="480" w:lineRule="auto"/>
        <w:rPr>
          <w:rFonts w:ascii="Times New Roman" w:hAnsi="Times New Roman" w:cs="Times New Roman"/>
          <w:lang w:val="en-GB"/>
        </w:rPr>
      </w:pPr>
    </w:p>
    <w:p w:rsidR="007C0BE4" w:rsidRDefault="007C0BE4" w:rsidP="007C0BE4">
      <w:pPr>
        <w:spacing w:after="0" w:line="48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br w:type="page"/>
      </w:r>
      <w:proofErr w:type="gramStart"/>
      <w:r>
        <w:rPr>
          <w:rFonts w:ascii="Times New Roman" w:hAnsi="Times New Roman" w:cs="Times New Roman"/>
          <w:lang w:val="en-GB"/>
        </w:rPr>
        <w:lastRenderedPageBreak/>
        <w:t>TABLE 2.</w:t>
      </w:r>
      <w:proofErr w:type="gramEnd"/>
      <w:r>
        <w:rPr>
          <w:rFonts w:ascii="Times New Roman" w:hAnsi="Times New Roman" w:cs="Times New Roman"/>
          <w:lang w:val="en-GB"/>
        </w:rPr>
        <w:t xml:space="preserve"> Title of the table </w:t>
      </w:r>
    </w:p>
    <w:tbl>
      <w:tblPr>
        <w:tblStyle w:val="TableGrid"/>
        <w:tblW w:w="8343" w:type="dxa"/>
        <w:jc w:val="center"/>
        <w:tblBorders>
          <w:top w:val="single" w:sz="6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732"/>
        <w:gridCol w:w="2872"/>
        <w:gridCol w:w="1539"/>
        <w:gridCol w:w="1220"/>
        <w:gridCol w:w="980"/>
      </w:tblGrid>
      <w:tr w:rsidR="007C0BE4" w:rsidRPr="00B12BB5" w:rsidTr="007C0BE4">
        <w:trPr>
          <w:trHeight w:val="402"/>
          <w:jc w:val="center"/>
        </w:trPr>
        <w:tc>
          <w:tcPr>
            <w:tcW w:w="1732" w:type="dxa"/>
            <w:vMerge w:val="restart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C0BE4" w:rsidRPr="007C0BE4" w:rsidRDefault="007C0BE4" w:rsidP="007C0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0BE4">
              <w:rPr>
                <w:rFonts w:ascii="Times New Roman" w:hAnsi="Times New Roman" w:cs="Times New Roman"/>
                <w:b/>
              </w:rPr>
              <w:t>Research area</w:t>
            </w:r>
          </w:p>
        </w:tc>
        <w:tc>
          <w:tcPr>
            <w:tcW w:w="2872" w:type="dxa"/>
            <w:vMerge w:val="restart"/>
            <w:tcBorders>
              <w:top w:val="single" w:sz="6" w:space="0" w:color="auto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7C0BE4" w:rsidRPr="007C0BE4" w:rsidRDefault="007C0BE4" w:rsidP="007C0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0BE4">
              <w:rPr>
                <w:rFonts w:ascii="Times New Roman" w:hAnsi="Times New Roman" w:cs="Times New Roman"/>
                <w:b/>
              </w:rPr>
              <w:t>Tree species</w:t>
            </w:r>
          </w:p>
        </w:tc>
        <w:tc>
          <w:tcPr>
            <w:tcW w:w="3739" w:type="dxa"/>
            <w:gridSpan w:val="3"/>
            <w:tcBorders>
              <w:top w:val="single" w:sz="6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7C0BE4" w:rsidRPr="007C0BE4" w:rsidRDefault="007C0BE4" w:rsidP="007C0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0BE4">
              <w:rPr>
                <w:rFonts w:ascii="Times New Roman" w:hAnsi="Times New Roman" w:cs="Times New Roman"/>
                <w:b/>
              </w:rPr>
              <w:t>Results</w:t>
            </w:r>
          </w:p>
        </w:tc>
      </w:tr>
      <w:tr w:rsidR="007C0BE4" w:rsidRPr="00B12BB5" w:rsidTr="007C0BE4">
        <w:trPr>
          <w:trHeight w:hRule="exact" w:val="567"/>
          <w:jc w:val="center"/>
        </w:trPr>
        <w:tc>
          <w:tcPr>
            <w:tcW w:w="1732" w:type="dxa"/>
            <w:vMerge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C0BE4" w:rsidRPr="007C0BE4" w:rsidRDefault="007C0BE4" w:rsidP="007C0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dxa"/>
            <w:vMerge/>
            <w:tcBorders>
              <w:top w:val="nil"/>
              <w:bottom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7C0BE4" w:rsidRPr="007C0BE4" w:rsidRDefault="007C0BE4" w:rsidP="007C0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39" w:type="dxa"/>
            <w:tcBorders>
              <w:top w:val="nil"/>
              <w:bottom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7C0BE4" w:rsidRPr="007C0BE4" w:rsidRDefault="007C0BE4" w:rsidP="007C0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0BE4">
              <w:rPr>
                <w:rFonts w:ascii="Times New Roman" w:hAnsi="Times New Roman" w:cs="Times New Roman"/>
                <w:b/>
              </w:rPr>
              <w:t>Δ ± SD</w:t>
            </w:r>
          </w:p>
          <w:p w:rsidR="007C0BE4" w:rsidRPr="007C0BE4" w:rsidRDefault="007C0BE4" w:rsidP="007C0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0BE4">
              <w:rPr>
                <w:rFonts w:ascii="Times New Roman" w:hAnsi="Times New Roman" w:cs="Times New Roman"/>
              </w:rPr>
              <w:t>(m)</w:t>
            </w:r>
          </w:p>
        </w:tc>
        <w:tc>
          <w:tcPr>
            <w:tcW w:w="1220" w:type="dxa"/>
            <w:tcBorders>
              <w:top w:val="nil"/>
              <w:bottom w:val="single" w:sz="2" w:space="0" w:color="auto"/>
            </w:tcBorders>
            <w:shd w:val="clear" w:color="auto" w:fill="D9D9D9" w:themeFill="background1" w:themeFillShade="D9"/>
          </w:tcPr>
          <w:p w:rsidR="007C0BE4" w:rsidRPr="007C0BE4" w:rsidRDefault="007C0BE4" w:rsidP="007C0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0BE4">
              <w:rPr>
                <w:rFonts w:ascii="Times New Roman" w:hAnsi="Times New Roman" w:cs="Times New Roman"/>
                <w:b/>
              </w:rPr>
              <w:t>RMSE</w:t>
            </w:r>
          </w:p>
          <w:p w:rsidR="007C0BE4" w:rsidRPr="007C0BE4" w:rsidRDefault="007C0BE4" w:rsidP="007C0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0BE4">
              <w:rPr>
                <w:rFonts w:ascii="Times New Roman" w:hAnsi="Times New Roman" w:cs="Times New Roman"/>
              </w:rPr>
              <w:t>(m)</w:t>
            </w:r>
          </w:p>
        </w:tc>
        <w:tc>
          <w:tcPr>
            <w:tcW w:w="980" w:type="dxa"/>
            <w:tcBorders>
              <w:top w:val="nil"/>
              <w:bottom w:val="single" w:sz="2" w:space="0" w:color="auto"/>
            </w:tcBorders>
            <w:shd w:val="clear" w:color="auto" w:fill="D9D9D9" w:themeFill="background1" w:themeFillShade="D9"/>
          </w:tcPr>
          <w:p w:rsidR="007C0BE4" w:rsidRPr="007C0BE4" w:rsidRDefault="007C0BE4" w:rsidP="007C0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0BE4">
              <w:rPr>
                <w:rFonts w:ascii="Times New Roman" w:hAnsi="Times New Roman" w:cs="Times New Roman"/>
                <w:b/>
              </w:rPr>
              <w:t>R</w:t>
            </w:r>
            <w:r w:rsidRPr="007C0BE4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</w:tr>
      <w:tr w:rsidR="007C0BE4" w:rsidRPr="00B12BB5" w:rsidTr="007C0BE4">
        <w:trPr>
          <w:trHeight w:hRule="exact" w:val="567"/>
          <w:jc w:val="center"/>
        </w:trPr>
        <w:tc>
          <w:tcPr>
            <w:tcW w:w="1732" w:type="dxa"/>
            <w:tcBorders>
              <w:top w:val="single" w:sz="2" w:space="0" w:color="auto"/>
            </w:tcBorders>
            <w:vAlign w:val="center"/>
          </w:tcPr>
          <w:p w:rsidR="007C0BE4" w:rsidRPr="007C0BE4" w:rsidRDefault="007C0BE4" w:rsidP="007C0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0BE4">
              <w:rPr>
                <w:rFonts w:ascii="Times New Roman" w:hAnsi="Times New Roman" w:cs="Times New Roman"/>
              </w:rPr>
              <w:t>Norway</w:t>
            </w:r>
          </w:p>
        </w:tc>
        <w:tc>
          <w:tcPr>
            <w:tcW w:w="2872" w:type="dxa"/>
            <w:tcBorders>
              <w:top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7C0BE4" w:rsidRPr="007C0BE4" w:rsidRDefault="007C0BE4" w:rsidP="007C0BE4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</w:rPr>
            </w:pPr>
            <w:proofErr w:type="spellStart"/>
            <w:r w:rsidRPr="007C0BE4">
              <w:rPr>
                <w:rFonts w:ascii="Times New Roman" w:hAnsi="Times New Roman" w:cs="Times New Roman"/>
                <w:i/>
              </w:rPr>
              <w:t>Picea</w:t>
            </w:r>
            <w:proofErr w:type="spellEnd"/>
            <w:r w:rsidRPr="007C0BE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C0BE4">
              <w:rPr>
                <w:rFonts w:ascii="Times New Roman" w:hAnsi="Times New Roman" w:cs="Times New Roman"/>
                <w:i/>
              </w:rPr>
              <w:t>abies</w:t>
            </w:r>
            <w:proofErr w:type="spellEnd"/>
            <w:r w:rsidRPr="007C0BE4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7C0BE4">
              <w:rPr>
                <w:rFonts w:ascii="Times New Roman" w:hAnsi="Times New Roman" w:cs="Times New Roman"/>
                <w:i/>
              </w:rPr>
              <w:t>Pinus</w:t>
            </w:r>
            <w:proofErr w:type="spellEnd"/>
            <w:r w:rsidRPr="007C0BE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C0BE4">
              <w:rPr>
                <w:rFonts w:ascii="Times New Roman" w:hAnsi="Times New Roman" w:cs="Times New Roman"/>
                <w:i/>
              </w:rPr>
              <w:t>sylvestris</w:t>
            </w:r>
            <w:proofErr w:type="spellEnd"/>
          </w:p>
        </w:tc>
        <w:tc>
          <w:tcPr>
            <w:tcW w:w="1539" w:type="dxa"/>
            <w:tcBorders>
              <w:top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0BE4" w:rsidRPr="007C0BE4" w:rsidRDefault="007C0BE4" w:rsidP="007C0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0BE4">
              <w:rPr>
                <w:rFonts w:ascii="Times New Roman" w:hAnsi="Times New Roman" w:cs="Times New Roman"/>
              </w:rPr>
              <w:t>-0.18 ± 3.15</w:t>
            </w:r>
          </w:p>
        </w:tc>
        <w:tc>
          <w:tcPr>
            <w:tcW w:w="1220" w:type="dxa"/>
            <w:tcBorders>
              <w:top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0BE4" w:rsidRPr="007C0BE4" w:rsidRDefault="007C0BE4" w:rsidP="007C0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0BE4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80" w:type="dxa"/>
            <w:tcBorders>
              <w:top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0BE4" w:rsidRPr="007C0BE4" w:rsidRDefault="007C0BE4" w:rsidP="007C0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0BE4">
              <w:rPr>
                <w:rFonts w:ascii="Times New Roman" w:hAnsi="Times New Roman" w:cs="Times New Roman"/>
              </w:rPr>
              <w:t>0.75</w:t>
            </w:r>
          </w:p>
        </w:tc>
      </w:tr>
      <w:tr w:rsidR="007C0BE4" w:rsidRPr="00B12BB5" w:rsidTr="007C0BE4">
        <w:trPr>
          <w:trHeight w:hRule="exact" w:val="1361"/>
          <w:jc w:val="center"/>
        </w:trPr>
        <w:tc>
          <w:tcPr>
            <w:tcW w:w="1732" w:type="dxa"/>
            <w:vAlign w:val="center"/>
          </w:tcPr>
          <w:p w:rsidR="007C0BE4" w:rsidRPr="007C0BE4" w:rsidRDefault="007C0BE4" w:rsidP="007C0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0BE4">
              <w:rPr>
                <w:rFonts w:ascii="Times New Roman" w:hAnsi="Times New Roman" w:cs="Times New Roman"/>
              </w:rPr>
              <w:t>Sweden</w:t>
            </w:r>
          </w:p>
        </w:tc>
        <w:tc>
          <w:tcPr>
            <w:tcW w:w="2872" w:type="dxa"/>
            <w:tcMar>
              <w:left w:w="57" w:type="dxa"/>
              <w:right w:w="28" w:type="dxa"/>
            </w:tcMar>
            <w:vAlign w:val="center"/>
          </w:tcPr>
          <w:p w:rsidR="007C0BE4" w:rsidRPr="007C0BE4" w:rsidRDefault="007C0BE4" w:rsidP="007C0BE4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</w:rPr>
            </w:pPr>
            <w:proofErr w:type="spellStart"/>
            <w:r w:rsidRPr="007C0BE4">
              <w:rPr>
                <w:rFonts w:ascii="Times New Roman" w:hAnsi="Times New Roman" w:cs="Times New Roman"/>
                <w:i/>
              </w:rPr>
              <w:t>Picea</w:t>
            </w:r>
            <w:proofErr w:type="spellEnd"/>
            <w:r w:rsidRPr="007C0BE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C0BE4">
              <w:rPr>
                <w:rFonts w:ascii="Times New Roman" w:hAnsi="Times New Roman" w:cs="Times New Roman"/>
                <w:i/>
              </w:rPr>
              <w:t>abies</w:t>
            </w:r>
            <w:proofErr w:type="spellEnd"/>
            <w:r w:rsidRPr="007C0BE4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7C0BE4">
              <w:rPr>
                <w:rFonts w:ascii="Times New Roman" w:hAnsi="Times New Roman" w:cs="Times New Roman"/>
                <w:i/>
              </w:rPr>
              <w:t>Pinus</w:t>
            </w:r>
            <w:proofErr w:type="spellEnd"/>
            <w:r w:rsidRPr="007C0BE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C0BE4">
              <w:rPr>
                <w:rFonts w:ascii="Times New Roman" w:hAnsi="Times New Roman" w:cs="Times New Roman"/>
                <w:i/>
              </w:rPr>
              <w:t>sylvestris</w:t>
            </w:r>
            <w:proofErr w:type="spellEnd"/>
          </w:p>
        </w:tc>
        <w:tc>
          <w:tcPr>
            <w:tcW w:w="1539" w:type="dxa"/>
            <w:tcMar>
              <w:left w:w="28" w:type="dxa"/>
              <w:right w:w="28" w:type="dxa"/>
            </w:tcMar>
            <w:vAlign w:val="center"/>
          </w:tcPr>
          <w:p w:rsidR="007C0BE4" w:rsidRPr="007C0BE4" w:rsidRDefault="007C0BE4" w:rsidP="007C0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0BE4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0" w:type="dxa"/>
            <w:tcMar>
              <w:left w:w="28" w:type="dxa"/>
              <w:right w:w="28" w:type="dxa"/>
            </w:tcMar>
            <w:vAlign w:val="center"/>
          </w:tcPr>
          <w:p w:rsidR="007C0BE4" w:rsidRPr="007C0BE4" w:rsidRDefault="007C0BE4" w:rsidP="007C0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0BE4">
              <w:rPr>
                <w:rFonts w:ascii="Times New Roman" w:hAnsi="Times New Roman" w:cs="Times New Roman"/>
              </w:rPr>
              <w:t>0.65</w:t>
            </w:r>
          </w:p>
          <w:p w:rsidR="007C0BE4" w:rsidRPr="007C0BE4" w:rsidRDefault="007C0BE4" w:rsidP="007C0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0BE4">
              <w:rPr>
                <w:rFonts w:ascii="Times New Roman" w:hAnsi="Times New Roman" w:cs="Times New Roman"/>
              </w:rPr>
              <w:t>0.72</w:t>
            </w:r>
          </w:p>
          <w:p w:rsidR="007C0BE4" w:rsidRPr="007C0BE4" w:rsidRDefault="007C0BE4" w:rsidP="007C0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0BE4">
              <w:rPr>
                <w:rFonts w:ascii="Times New Roman" w:hAnsi="Times New Roman" w:cs="Times New Roman"/>
              </w:rPr>
              <w:t>0.64</w:t>
            </w:r>
          </w:p>
          <w:p w:rsidR="007C0BE4" w:rsidRPr="007C0BE4" w:rsidRDefault="007C0BE4" w:rsidP="007C0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0BE4">
              <w:rPr>
                <w:rFonts w:ascii="Times New Roman" w:hAnsi="Times New Roman" w:cs="Times New Roman"/>
              </w:rPr>
              <w:t>0.64</w:t>
            </w:r>
          </w:p>
          <w:p w:rsidR="007C0BE4" w:rsidRPr="007C0BE4" w:rsidRDefault="007C0BE4" w:rsidP="007C0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0BE4">
              <w:rPr>
                <w:rFonts w:ascii="Times New Roman" w:hAnsi="Times New Roman" w:cs="Times New Roman"/>
              </w:rPr>
              <w:t>0.76</w:t>
            </w:r>
          </w:p>
        </w:tc>
        <w:tc>
          <w:tcPr>
            <w:tcW w:w="980" w:type="dxa"/>
            <w:tcMar>
              <w:left w:w="28" w:type="dxa"/>
              <w:right w:w="28" w:type="dxa"/>
            </w:tcMar>
            <w:vAlign w:val="center"/>
          </w:tcPr>
          <w:p w:rsidR="007C0BE4" w:rsidRPr="007C0BE4" w:rsidRDefault="007C0BE4" w:rsidP="007C0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0BE4">
              <w:rPr>
                <w:rFonts w:ascii="Times New Roman" w:hAnsi="Times New Roman" w:cs="Times New Roman"/>
              </w:rPr>
              <w:t>n/a</w:t>
            </w:r>
          </w:p>
        </w:tc>
      </w:tr>
      <w:tr w:rsidR="007C0BE4" w:rsidRPr="00B12BB5" w:rsidTr="007C0BE4">
        <w:trPr>
          <w:trHeight w:hRule="exact" w:val="567"/>
          <w:jc w:val="center"/>
        </w:trPr>
        <w:tc>
          <w:tcPr>
            <w:tcW w:w="1732" w:type="dxa"/>
            <w:vAlign w:val="center"/>
          </w:tcPr>
          <w:p w:rsidR="007C0BE4" w:rsidRPr="007C0BE4" w:rsidRDefault="007C0BE4" w:rsidP="007C0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0BE4">
              <w:rPr>
                <w:rFonts w:ascii="Times New Roman" w:hAnsi="Times New Roman" w:cs="Times New Roman"/>
              </w:rPr>
              <w:t>UK</w:t>
            </w:r>
          </w:p>
        </w:tc>
        <w:tc>
          <w:tcPr>
            <w:tcW w:w="2872" w:type="dxa"/>
            <w:tcMar>
              <w:left w:w="57" w:type="dxa"/>
              <w:right w:w="28" w:type="dxa"/>
            </w:tcMar>
            <w:vAlign w:val="center"/>
          </w:tcPr>
          <w:p w:rsidR="007C0BE4" w:rsidRPr="007C0BE4" w:rsidRDefault="007C0BE4" w:rsidP="007C0BE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7C0BE4">
              <w:rPr>
                <w:rFonts w:ascii="Times New Roman" w:hAnsi="Times New Roman" w:cs="Times New Roman"/>
              </w:rPr>
              <w:t>Deciduous</w:t>
            </w:r>
          </w:p>
        </w:tc>
        <w:tc>
          <w:tcPr>
            <w:tcW w:w="1539" w:type="dxa"/>
            <w:tcMar>
              <w:left w:w="28" w:type="dxa"/>
              <w:right w:w="28" w:type="dxa"/>
            </w:tcMar>
            <w:vAlign w:val="center"/>
          </w:tcPr>
          <w:p w:rsidR="007C0BE4" w:rsidRPr="007C0BE4" w:rsidRDefault="007C0BE4" w:rsidP="007C0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0BE4">
              <w:rPr>
                <w:rFonts w:ascii="Times New Roman" w:hAnsi="Times New Roman" w:cs="Times New Roman"/>
              </w:rPr>
              <w:t>-1.27</w:t>
            </w:r>
          </w:p>
        </w:tc>
        <w:tc>
          <w:tcPr>
            <w:tcW w:w="1220" w:type="dxa"/>
            <w:tcMar>
              <w:left w:w="28" w:type="dxa"/>
              <w:right w:w="28" w:type="dxa"/>
            </w:tcMar>
            <w:vAlign w:val="center"/>
          </w:tcPr>
          <w:p w:rsidR="007C0BE4" w:rsidRPr="007C0BE4" w:rsidRDefault="007C0BE4" w:rsidP="007C0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0BE4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80" w:type="dxa"/>
            <w:tcMar>
              <w:left w:w="28" w:type="dxa"/>
              <w:right w:w="28" w:type="dxa"/>
            </w:tcMar>
            <w:vAlign w:val="center"/>
          </w:tcPr>
          <w:p w:rsidR="007C0BE4" w:rsidRPr="007C0BE4" w:rsidRDefault="007C0BE4" w:rsidP="007C0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0BE4">
              <w:rPr>
                <w:rFonts w:ascii="Times New Roman" w:hAnsi="Times New Roman" w:cs="Times New Roman"/>
              </w:rPr>
              <w:t>n/a</w:t>
            </w:r>
          </w:p>
        </w:tc>
      </w:tr>
      <w:tr w:rsidR="007C0BE4" w:rsidRPr="00B12BB5" w:rsidTr="007C0BE4">
        <w:trPr>
          <w:trHeight w:hRule="exact" w:val="567"/>
          <w:jc w:val="center"/>
        </w:trPr>
        <w:tc>
          <w:tcPr>
            <w:tcW w:w="1732" w:type="dxa"/>
            <w:vAlign w:val="center"/>
          </w:tcPr>
          <w:p w:rsidR="007C0BE4" w:rsidRPr="007C0BE4" w:rsidRDefault="007C0BE4" w:rsidP="007C0BE4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</w:rPr>
            </w:pPr>
            <w:r w:rsidRPr="007C0BE4">
              <w:rPr>
                <w:rFonts w:ascii="Times New Roman" w:hAnsi="Times New Roman" w:cs="Times New Roman"/>
              </w:rPr>
              <w:t>Canada</w:t>
            </w:r>
          </w:p>
        </w:tc>
        <w:tc>
          <w:tcPr>
            <w:tcW w:w="2872" w:type="dxa"/>
            <w:tcMar>
              <w:left w:w="57" w:type="dxa"/>
              <w:right w:w="28" w:type="dxa"/>
            </w:tcMar>
            <w:vAlign w:val="center"/>
          </w:tcPr>
          <w:p w:rsidR="007C0BE4" w:rsidRPr="007C0BE4" w:rsidRDefault="007C0BE4" w:rsidP="007C0BE4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</w:rPr>
            </w:pPr>
            <w:proofErr w:type="spellStart"/>
            <w:r w:rsidRPr="007C0BE4">
              <w:rPr>
                <w:rFonts w:ascii="Times New Roman" w:hAnsi="Times New Roman" w:cs="Times New Roman"/>
                <w:i/>
                <w:iCs/>
                <w:color w:val="231F20"/>
              </w:rPr>
              <w:t>Pseudotsuga</w:t>
            </w:r>
            <w:proofErr w:type="spellEnd"/>
            <w:r w:rsidRPr="007C0BE4"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 </w:t>
            </w:r>
            <w:proofErr w:type="spellStart"/>
            <w:r w:rsidRPr="007C0BE4">
              <w:rPr>
                <w:rFonts w:ascii="Times New Roman" w:hAnsi="Times New Roman" w:cs="Times New Roman"/>
                <w:i/>
                <w:iCs/>
                <w:color w:val="231F20"/>
              </w:rPr>
              <w:t>menziesii</w:t>
            </w:r>
            <w:proofErr w:type="spellEnd"/>
          </w:p>
        </w:tc>
        <w:tc>
          <w:tcPr>
            <w:tcW w:w="1539" w:type="dxa"/>
            <w:tcMar>
              <w:left w:w="28" w:type="dxa"/>
              <w:right w:w="28" w:type="dxa"/>
            </w:tcMar>
            <w:vAlign w:val="center"/>
          </w:tcPr>
          <w:p w:rsidR="007C0BE4" w:rsidRPr="007C0BE4" w:rsidRDefault="007C0BE4" w:rsidP="007C0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0BE4">
              <w:rPr>
                <w:rFonts w:ascii="Times New Roman" w:hAnsi="Times New Roman" w:cs="Times New Roman"/>
              </w:rPr>
              <w:t>-1.32 ± 0.81</w:t>
            </w:r>
          </w:p>
        </w:tc>
        <w:tc>
          <w:tcPr>
            <w:tcW w:w="1220" w:type="dxa"/>
            <w:tcMar>
              <w:left w:w="28" w:type="dxa"/>
              <w:right w:w="28" w:type="dxa"/>
            </w:tcMar>
            <w:vAlign w:val="center"/>
          </w:tcPr>
          <w:p w:rsidR="007C0BE4" w:rsidRPr="007C0BE4" w:rsidRDefault="007C0BE4" w:rsidP="007C0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0BE4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80" w:type="dxa"/>
            <w:tcMar>
              <w:left w:w="28" w:type="dxa"/>
              <w:right w:w="28" w:type="dxa"/>
            </w:tcMar>
            <w:vAlign w:val="center"/>
          </w:tcPr>
          <w:p w:rsidR="007C0BE4" w:rsidRPr="007C0BE4" w:rsidRDefault="007C0BE4" w:rsidP="007C0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0BE4">
              <w:rPr>
                <w:rFonts w:ascii="Times New Roman" w:hAnsi="Times New Roman" w:cs="Times New Roman"/>
              </w:rPr>
              <w:t>0.84</w:t>
            </w:r>
          </w:p>
        </w:tc>
      </w:tr>
      <w:tr w:rsidR="007C0BE4" w:rsidRPr="00B12BB5" w:rsidTr="007C0BE4">
        <w:trPr>
          <w:trHeight w:hRule="exact" w:val="567"/>
          <w:jc w:val="center"/>
        </w:trPr>
        <w:tc>
          <w:tcPr>
            <w:tcW w:w="1732" w:type="dxa"/>
            <w:vAlign w:val="center"/>
          </w:tcPr>
          <w:p w:rsidR="007C0BE4" w:rsidRPr="007C0BE4" w:rsidRDefault="007C0BE4" w:rsidP="007C0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0BE4">
              <w:rPr>
                <w:rFonts w:ascii="Times New Roman" w:hAnsi="Times New Roman" w:cs="Times New Roman"/>
              </w:rPr>
              <w:t>Finland</w:t>
            </w:r>
          </w:p>
        </w:tc>
        <w:tc>
          <w:tcPr>
            <w:tcW w:w="2872" w:type="dxa"/>
            <w:tcMar>
              <w:left w:w="57" w:type="dxa"/>
              <w:right w:w="28" w:type="dxa"/>
            </w:tcMar>
            <w:vAlign w:val="center"/>
          </w:tcPr>
          <w:p w:rsidR="007C0BE4" w:rsidRPr="007C0BE4" w:rsidRDefault="007C0BE4" w:rsidP="007C0BE4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</w:rPr>
            </w:pPr>
            <w:proofErr w:type="spellStart"/>
            <w:r w:rsidRPr="007C0BE4">
              <w:rPr>
                <w:rFonts w:ascii="Times New Roman" w:hAnsi="Times New Roman" w:cs="Times New Roman"/>
                <w:i/>
              </w:rPr>
              <w:t>Pinus</w:t>
            </w:r>
            <w:proofErr w:type="spellEnd"/>
            <w:r w:rsidRPr="007C0BE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C0BE4">
              <w:rPr>
                <w:rFonts w:ascii="Times New Roman" w:hAnsi="Times New Roman" w:cs="Times New Roman"/>
                <w:i/>
              </w:rPr>
              <w:t>sylvestris</w:t>
            </w:r>
            <w:proofErr w:type="spellEnd"/>
            <w:r w:rsidRPr="007C0BE4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539" w:type="dxa"/>
            <w:tcMar>
              <w:left w:w="28" w:type="dxa"/>
              <w:right w:w="28" w:type="dxa"/>
            </w:tcMar>
            <w:vAlign w:val="center"/>
          </w:tcPr>
          <w:p w:rsidR="007C0BE4" w:rsidRPr="007C0BE4" w:rsidRDefault="007C0BE4" w:rsidP="007C0BE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C0BE4">
              <w:rPr>
                <w:rFonts w:ascii="Times New Roman" w:hAnsi="Times New Roman" w:cs="Times New Roman"/>
              </w:rPr>
              <w:t>-0.65 ± 0.49</w:t>
            </w:r>
          </w:p>
        </w:tc>
        <w:tc>
          <w:tcPr>
            <w:tcW w:w="1220" w:type="dxa"/>
            <w:tcMar>
              <w:left w:w="28" w:type="dxa"/>
              <w:right w:w="28" w:type="dxa"/>
            </w:tcMar>
            <w:vAlign w:val="center"/>
          </w:tcPr>
          <w:p w:rsidR="007C0BE4" w:rsidRPr="007C0BE4" w:rsidRDefault="007C0BE4" w:rsidP="007C0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0BE4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80" w:type="dxa"/>
            <w:tcMar>
              <w:left w:w="28" w:type="dxa"/>
              <w:right w:w="28" w:type="dxa"/>
            </w:tcMar>
            <w:vAlign w:val="center"/>
          </w:tcPr>
          <w:p w:rsidR="007C0BE4" w:rsidRPr="007C0BE4" w:rsidRDefault="007C0BE4" w:rsidP="007C0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0BE4">
              <w:rPr>
                <w:rFonts w:ascii="Times New Roman" w:hAnsi="Times New Roman" w:cs="Times New Roman"/>
              </w:rPr>
              <w:t>0.99</w:t>
            </w:r>
          </w:p>
        </w:tc>
      </w:tr>
      <w:tr w:rsidR="007C0BE4" w:rsidRPr="00B12BB5" w:rsidTr="007C0BE4">
        <w:trPr>
          <w:trHeight w:hRule="exact" w:val="567"/>
          <w:jc w:val="center"/>
        </w:trPr>
        <w:tc>
          <w:tcPr>
            <w:tcW w:w="1732" w:type="dxa"/>
            <w:vAlign w:val="center"/>
          </w:tcPr>
          <w:p w:rsidR="007C0BE4" w:rsidRPr="007C0BE4" w:rsidRDefault="007C0BE4" w:rsidP="007C0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0BE4">
              <w:rPr>
                <w:rFonts w:ascii="Times New Roman" w:hAnsi="Times New Roman" w:cs="Times New Roman"/>
              </w:rPr>
              <w:t>Switzerland</w:t>
            </w:r>
          </w:p>
        </w:tc>
        <w:tc>
          <w:tcPr>
            <w:tcW w:w="2872" w:type="dxa"/>
            <w:tcMar>
              <w:left w:w="57" w:type="dxa"/>
              <w:right w:w="28" w:type="dxa"/>
            </w:tcMar>
            <w:vAlign w:val="center"/>
          </w:tcPr>
          <w:p w:rsidR="007C0BE4" w:rsidRPr="007C0BE4" w:rsidRDefault="007C0BE4" w:rsidP="007C0BE4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</w:rPr>
            </w:pPr>
            <w:proofErr w:type="spellStart"/>
            <w:r w:rsidRPr="007C0BE4">
              <w:rPr>
                <w:rFonts w:ascii="Times New Roman" w:hAnsi="Times New Roman" w:cs="Times New Roman"/>
                <w:i/>
              </w:rPr>
              <w:t>Pinus</w:t>
            </w:r>
            <w:proofErr w:type="spellEnd"/>
            <w:r w:rsidRPr="007C0BE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C0BE4">
              <w:rPr>
                <w:rFonts w:ascii="Times New Roman" w:hAnsi="Times New Roman" w:cs="Times New Roman"/>
                <w:i/>
              </w:rPr>
              <w:t>montana</w:t>
            </w:r>
            <w:proofErr w:type="spellEnd"/>
            <w:r w:rsidRPr="007C0BE4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7C0BE4">
              <w:rPr>
                <w:rFonts w:ascii="Times New Roman" w:hAnsi="Times New Roman" w:cs="Times New Roman"/>
                <w:i/>
              </w:rPr>
              <w:t>P.cembra</w:t>
            </w:r>
            <w:proofErr w:type="spellEnd"/>
          </w:p>
        </w:tc>
        <w:tc>
          <w:tcPr>
            <w:tcW w:w="1539" w:type="dxa"/>
            <w:tcMar>
              <w:left w:w="28" w:type="dxa"/>
              <w:right w:w="28" w:type="dxa"/>
            </w:tcMar>
            <w:vAlign w:val="center"/>
          </w:tcPr>
          <w:p w:rsidR="007C0BE4" w:rsidRPr="007C0BE4" w:rsidRDefault="007C0BE4" w:rsidP="007C0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0BE4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0" w:type="dxa"/>
            <w:tcMar>
              <w:left w:w="28" w:type="dxa"/>
              <w:right w:w="28" w:type="dxa"/>
            </w:tcMar>
            <w:vAlign w:val="center"/>
          </w:tcPr>
          <w:p w:rsidR="007C0BE4" w:rsidRPr="007C0BE4" w:rsidRDefault="007C0BE4" w:rsidP="007C0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0BE4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980" w:type="dxa"/>
            <w:tcMar>
              <w:left w:w="28" w:type="dxa"/>
              <w:right w:w="28" w:type="dxa"/>
            </w:tcMar>
            <w:vAlign w:val="center"/>
          </w:tcPr>
          <w:p w:rsidR="007C0BE4" w:rsidRPr="007C0BE4" w:rsidRDefault="007C0BE4" w:rsidP="007C0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0BE4">
              <w:rPr>
                <w:rFonts w:ascii="Times New Roman" w:hAnsi="Times New Roman" w:cs="Times New Roman"/>
              </w:rPr>
              <w:t>0.92</w:t>
            </w:r>
          </w:p>
        </w:tc>
      </w:tr>
      <w:tr w:rsidR="007C0BE4" w:rsidRPr="00B12BB5" w:rsidTr="007C0BE4">
        <w:trPr>
          <w:trHeight w:hRule="exact" w:val="567"/>
          <w:jc w:val="center"/>
        </w:trPr>
        <w:tc>
          <w:tcPr>
            <w:tcW w:w="1732" w:type="dxa"/>
            <w:vAlign w:val="center"/>
          </w:tcPr>
          <w:p w:rsidR="007C0BE4" w:rsidRPr="007C0BE4" w:rsidRDefault="007C0BE4" w:rsidP="007C0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0BE4">
              <w:rPr>
                <w:rFonts w:ascii="Times New Roman" w:hAnsi="Times New Roman" w:cs="Times New Roman"/>
                <w:color w:val="231F20"/>
              </w:rPr>
              <w:t>Idaho, USA</w:t>
            </w:r>
          </w:p>
        </w:tc>
        <w:tc>
          <w:tcPr>
            <w:tcW w:w="2872" w:type="dxa"/>
            <w:tcMar>
              <w:left w:w="57" w:type="dxa"/>
              <w:right w:w="28" w:type="dxa"/>
            </w:tcMar>
            <w:vAlign w:val="center"/>
          </w:tcPr>
          <w:p w:rsidR="007C0BE4" w:rsidRPr="007C0BE4" w:rsidRDefault="007C0BE4" w:rsidP="007C0BE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7C0BE4">
              <w:rPr>
                <w:rFonts w:ascii="Times New Roman" w:hAnsi="Times New Roman" w:cs="Times New Roman"/>
              </w:rPr>
              <w:t>Coniferous</w:t>
            </w:r>
          </w:p>
        </w:tc>
        <w:tc>
          <w:tcPr>
            <w:tcW w:w="1539" w:type="dxa"/>
            <w:tcMar>
              <w:left w:w="28" w:type="dxa"/>
              <w:right w:w="28" w:type="dxa"/>
            </w:tcMar>
            <w:vAlign w:val="center"/>
          </w:tcPr>
          <w:p w:rsidR="007C0BE4" w:rsidRPr="007C0BE4" w:rsidRDefault="007C0BE4" w:rsidP="007C0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0BE4">
              <w:rPr>
                <w:rFonts w:ascii="Times New Roman" w:hAnsi="Times New Roman" w:cs="Times New Roman"/>
              </w:rPr>
              <w:t>- 1.07</w:t>
            </w:r>
          </w:p>
        </w:tc>
        <w:tc>
          <w:tcPr>
            <w:tcW w:w="1220" w:type="dxa"/>
            <w:tcMar>
              <w:left w:w="28" w:type="dxa"/>
              <w:right w:w="28" w:type="dxa"/>
            </w:tcMar>
            <w:vAlign w:val="center"/>
          </w:tcPr>
          <w:p w:rsidR="007C0BE4" w:rsidRPr="007C0BE4" w:rsidRDefault="007C0BE4" w:rsidP="007C0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0BE4">
              <w:rPr>
                <w:rFonts w:ascii="Times New Roman" w:hAnsi="Times New Roman" w:cs="Times New Roman"/>
              </w:rPr>
              <w:t>2.64</w:t>
            </w:r>
          </w:p>
        </w:tc>
        <w:tc>
          <w:tcPr>
            <w:tcW w:w="980" w:type="dxa"/>
            <w:tcMar>
              <w:left w:w="28" w:type="dxa"/>
              <w:right w:w="28" w:type="dxa"/>
            </w:tcMar>
            <w:vAlign w:val="center"/>
          </w:tcPr>
          <w:p w:rsidR="007C0BE4" w:rsidRPr="007C0BE4" w:rsidRDefault="007C0BE4" w:rsidP="007C0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0BE4">
              <w:rPr>
                <w:rFonts w:ascii="Times New Roman" w:hAnsi="Times New Roman" w:cs="Times New Roman"/>
              </w:rPr>
              <w:t>0.94</w:t>
            </w:r>
          </w:p>
        </w:tc>
      </w:tr>
      <w:tr w:rsidR="007C0BE4" w:rsidRPr="00B12BB5" w:rsidTr="007C0BE4">
        <w:trPr>
          <w:trHeight w:hRule="exact" w:val="510"/>
          <w:jc w:val="center"/>
        </w:trPr>
        <w:tc>
          <w:tcPr>
            <w:tcW w:w="1732" w:type="dxa"/>
            <w:vAlign w:val="center"/>
          </w:tcPr>
          <w:p w:rsidR="007C0BE4" w:rsidRPr="007C0BE4" w:rsidRDefault="007C0BE4" w:rsidP="007C0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Sweden</w:t>
            </w:r>
          </w:p>
        </w:tc>
        <w:tc>
          <w:tcPr>
            <w:tcW w:w="2872" w:type="dxa"/>
            <w:tcMar>
              <w:left w:w="57" w:type="dxa"/>
              <w:right w:w="28" w:type="dxa"/>
            </w:tcMar>
            <w:vAlign w:val="center"/>
          </w:tcPr>
          <w:p w:rsidR="007C0BE4" w:rsidRPr="007C0BE4" w:rsidRDefault="007C0BE4" w:rsidP="007C0BE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7C0BE4">
              <w:rPr>
                <w:rFonts w:ascii="Times New Roman" w:hAnsi="Times New Roman" w:cs="Times New Roman"/>
              </w:rPr>
              <w:t>Deciduous</w:t>
            </w:r>
          </w:p>
        </w:tc>
        <w:tc>
          <w:tcPr>
            <w:tcW w:w="1539" w:type="dxa"/>
            <w:tcMar>
              <w:left w:w="28" w:type="dxa"/>
              <w:right w:w="28" w:type="dxa"/>
            </w:tcMar>
            <w:vAlign w:val="center"/>
          </w:tcPr>
          <w:p w:rsidR="007C0BE4" w:rsidRPr="007C0BE4" w:rsidRDefault="007C0BE4" w:rsidP="007C0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0BE4">
              <w:rPr>
                <w:rFonts w:ascii="Times New Roman" w:hAnsi="Times New Roman" w:cs="Times New Roman"/>
              </w:rPr>
              <w:t>-1.20 ± 6.40</w:t>
            </w:r>
          </w:p>
        </w:tc>
        <w:tc>
          <w:tcPr>
            <w:tcW w:w="1220" w:type="dxa"/>
            <w:vAlign w:val="center"/>
          </w:tcPr>
          <w:p w:rsidR="007C0BE4" w:rsidRPr="007C0BE4" w:rsidRDefault="007C0BE4" w:rsidP="007C0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0BE4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80" w:type="dxa"/>
            <w:vAlign w:val="center"/>
          </w:tcPr>
          <w:p w:rsidR="007C0BE4" w:rsidRPr="007C0BE4" w:rsidRDefault="007C0BE4" w:rsidP="007C0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0BE4">
              <w:rPr>
                <w:rFonts w:ascii="Times New Roman" w:hAnsi="Times New Roman" w:cs="Times New Roman"/>
              </w:rPr>
              <w:t>n/a</w:t>
            </w:r>
          </w:p>
        </w:tc>
      </w:tr>
    </w:tbl>
    <w:p w:rsidR="007C0BE4" w:rsidRDefault="007C0BE4" w:rsidP="007C0BE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7C0BE4">
        <w:rPr>
          <w:rFonts w:ascii="Times New Roman" w:hAnsi="Times New Roman" w:cs="Times New Roman"/>
          <w:sz w:val="20"/>
          <w:szCs w:val="20"/>
          <w:lang w:val="en-GB"/>
        </w:rPr>
        <w:t>n/</w:t>
      </w:r>
      <w:proofErr w:type="gramStart"/>
      <w:r w:rsidRPr="007C0BE4">
        <w:rPr>
          <w:rFonts w:ascii="Times New Roman" w:hAnsi="Times New Roman" w:cs="Times New Roman"/>
          <w:sz w:val="20"/>
          <w:szCs w:val="20"/>
          <w:lang w:val="en-GB"/>
        </w:rPr>
        <w:t>a  -</w:t>
      </w:r>
      <w:proofErr w:type="gramEnd"/>
      <w:r w:rsidRPr="007C0BE4">
        <w:rPr>
          <w:rFonts w:ascii="Times New Roman" w:hAnsi="Times New Roman" w:cs="Times New Roman"/>
          <w:sz w:val="20"/>
          <w:szCs w:val="20"/>
          <w:lang w:val="en-GB"/>
        </w:rPr>
        <w:t xml:space="preserve"> not available</w:t>
      </w:r>
    </w:p>
    <w:p w:rsidR="007C0BE4" w:rsidRDefault="007C0BE4" w:rsidP="007C0BE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7C0BE4">
        <w:rPr>
          <w:rFonts w:ascii="Times New Roman" w:hAnsi="Times New Roman" w:cs="Times New Roman"/>
          <w:sz w:val="20"/>
          <w:szCs w:val="20"/>
          <w:lang w:val="en-GB"/>
        </w:rPr>
        <w:t xml:space="preserve">Δ - </w:t>
      </w:r>
      <w:proofErr w:type="gramStart"/>
      <w:r w:rsidRPr="007C0BE4">
        <w:rPr>
          <w:rFonts w:ascii="Times New Roman" w:hAnsi="Times New Roman" w:cs="Times New Roman"/>
          <w:sz w:val="20"/>
          <w:szCs w:val="20"/>
          <w:lang w:val="en-GB"/>
        </w:rPr>
        <w:t>mean</w:t>
      </w:r>
      <w:proofErr w:type="gramEnd"/>
      <w:r w:rsidRPr="007C0BE4">
        <w:rPr>
          <w:rFonts w:ascii="Times New Roman" w:hAnsi="Times New Roman" w:cs="Times New Roman"/>
          <w:sz w:val="20"/>
          <w:szCs w:val="20"/>
          <w:lang w:val="en-GB"/>
        </w:rPr>
        <w:t xml:space="preserve"> difference between tree heights derived from </w:t>
      </w:r>
      <w:proofErr w:type="spellStart"/>
      <w:r>
        <w:rPr>
          <w:rFonts w:ascii="Times New Roman" w:hAnsi="Times New Roman" w:cs="Times New Roman"/>
          <w:sz w:val="20"/>
          <w:szCs w:val="20"/>
          <w:lang w:val="en-GB"/>
        </w:rPr>
        <w:t>Lidar</w:t>
      </w:r>
      <w:proofErr w:type="spellEnd"/>
      <w:r w:rsidRPr="007C0BE4">
        <w:rPr>
          <w:rFonts w:ascii="Times New Roman" w:hAnsi="Times New Roman" w:cs="Times New Roman"/>
          <w:sz w:val="20"/>
          <w:szCs w:val="20"/>
          <w:lang w:val="en-GB"/>
        </w:rPr>
        <w:t xml:space="preserve"> and by terrestrial measurement; SD - standard deviation</w:t>
      </w:r>
      <w:r>
        <w:rPr>
          <w:rFonts w:ascii="Times New Roman" w:hAnsi="Times New Roman" w:cs="Times New Roman"/>
          <w:sz w:val="20"/>
          <w:szCs w:val="20"/>
          <w:lang w:val="en-GB"/>
        </w:rPr>
        <w:t>; RMSE – root mean square error; R</w:t>
      </w:r>
      <w:r w:rsidRPr="007C0BE4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2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– coefficient of determination</w:t>
      </w:r>
      <w:r w:rsidRPr="007C0BE4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:rsidR="00EF0E8E" w:rsidRDefault="00EF0E8E" w:rsidP="007C0BE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EF0E8E" w:rsidRDefault="00EF0E8E">
      <w:pPr>
        <w:widowControl/>
        <w:spacing w:after="0"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br w:type="page"/>
      </w:r>
    </w:p>
    <w:p w:rsidR="008173AD" w:rsidRDefault="008173AD" w:rsidP="008173AD">
      <w:pPr>
        <w:spacing w:after="0" w:line="48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noProof/>
          <w:lang w:val="hr-HR" w:eastAsia="hr-H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385445</wp:posOffset>
            </wp:positionV>
            <wp:extent cx="2914650" cy="4324350"/>
            <wp:effectExtent l="19050" t="0" r="0" b="0"/>
            <wp:wrapNone/>
            <wp:docPr id="3" name="Slika 1" descr="C:\Users\Bale\Desktop\Sli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le\Desktop\Slika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ascii="Times New Roman" w:hAnsi="Times New Roman" w:cs="Times New Roman"/>
          <w:lang w:val="en-GB"/>
        </w:rPr>
        <w:t>FIGURE 1.</w:t>
      </w:r>
      <w:proofErr w:type="gramEnd"/>
      <w:r>
        <w:rPr>
          <w:rFonts w:ascii="Times New Roman" w:hAnsi="Times New Roman" w:cs="Times New Roman"/>
          <w:lang w:val="en-GB"/>
        </w:rPr>
        <w:t xml:space="preserve"> Title of the figure</w:t>
      </w:r>
    </w:p>
    <w:p w:rsidR="008173AD" w:rsidRPr="008173AD" w:rsidRDefault="008173AD" w:rsidP="008173AD">
      <w:pPr>
        <w:rPr>
          <w:rFonts w:ascii="Times New Roman" w:hAnsi="Times New Roman" w:cs="Times New Roman"/>
          <w:lang w:val="en-GB"/>
        </w:rPr>
      </w:pPr>
    </w:p>
    <w:p w:rsidR="008173AD" w:rsidRPr="008173AD" w:rsidRDefault="008173AD" w:rsidP="008173AD">
      <w:pPr>
        <w:rPr>
          <w:rFonts w:ascii="Times New Roman" w:hAnsi="Times New Roman" w:cs="Times New Roman"/>
          <w:lang w:val="en-GB"/>
        </w:rPr>
      </w:pPr>
    </w:p>
    <w:p w:rsidR="008173AD" w:rsidRPr="008173AD" w:rsidRDefault="008173AD" w:rsidP="008173AD">
      <w:pPr>
        <w:rPr>
          <w:rFonts w:ascii="Times New Roman" w:hAnsi="Times New Roman" w:cs="Times New Roman"/>
          <w:lang w:val="en-GB"/>
        </w:rPr>
      </w:pPr>
    </w:p>
    <w:p w:rsidR="008173AD" w:rsidRPr="008173AD" w:rsidRDefault="008173AD" w:rsidP="008173AD">
      <w:pPr>
        <w:rPr>
          <w:rFonts w:ascii="Times New Roman" w:hAnsi="Times New Roman" w:cs="Times New Roman"/>
          <w:lang w:val="en-GB"/>
        </w:rPr>
      </w:pPr>
    </w:p>
    <w:p w:rsidR="008173AD" w:rsidRPr="008173AD" w:rsidRDefault="008173AD" w:rsidP="008173AD">
      <w:pPr>
        <w:rPr>
          <w:rFonts w:ascii="Times New Roman" w:hAnsi="Times New Roman" w:cs="Times New Roman"/>
          <w:lang w:val="en-GB"/>
        </w:rPr>
      </w:pPr>
    </w:p>
    <w:p w:rsidR="008173AD" w:rsidRPr="008173AD" w:rsidRDefault="008173AD" w:rsidP="008173AD">
      <w:pPr>
        <w:rPr>
          <w:rFonts w:ascii="Times New Roman" w:hAnsi="Times New Roman" w:cs="Times New Roman"/>
          <w:lang w:val="en-GB"/>
        </w:rPr>
      </w:pPr>
    </w:p>
    <w:p w:rsidR="008173AD" w:rsidRPr="008173AD" w:rsidRDefault="008173AD" w:rsidP="008173AD">
      <w:pPr>
        <w:rPr>
          <w:rFonts w:ascii="Times New Roman" w:hAnsi="Times New Roman" w:cs="Times New Roman"/>
          <w:lang w:val="en-GB"/>
        </w:rPr>
      </w:pPr>
    </w:p>
    <w:p w:rsidR="008173AD" w:rsidRPr="008173AD" w:rsidRDefault="008173AD" w:rsidP="008173AD">
      <w:pPr>
        <w:rPr>
          <w:rFonts w:ascii="Times New Roman" w:hAnsi="Times New Roman" w:cs="Times New Roman"/>
          <w:lang w:val="en-GB"/>
        </w:rPr>
      </w:pPr>
    </w:p>
    <w:p w:rsidR="008173AD" w:rsidRPr="008173AD" w:rsidRDefault="008173AD" w:rsidP="008173AD">
      <w:pPr>
        <w:rPr>
          <w:rFonts w:ascii="Times New Roman" w:hAnsi="Times New Roman" w:cs="Times New Roman"/>
          <w:lang w:val="en-GB"/>
        </w:rPr>
      </w:pPr>
    </w:p>
    <w:p w:rsidR="008173AD" w:rsidRPr="008173AD" w:rsidRDefault="008173AD" w:rsidP="008173AD">
      <w:pPr>
        <w:rPr>
          <w:rFonts w:ascii="Times New Roman" w:hAnsi="Times New Roman" w:cs="Times New Roman"/>
          <w:lang w:val="en-GB"/>
        </w:rPr>
      </w:pPr>
    </w:p>
    <w:p w:rsidR="008173AD" w:rsidRPr="008173AD" w:rsidRDefault="008173AD" w:rsidP="008173AD">
      <w:pPr>
        <w:rPr>
          <w:rFonts w:ascii="Times New Roman" w:hAnsi="Times New Roman" w:cs="Times New Roman"/>
          <w:lang w:val="en-GB"/>
        </w:rPr>
      </w:pPr>
    </w:p>
    <w:p w:rsidR="008173AD" w:rsidRPr="008173AD" w:rsidRDefault="008173AD" w:rsidP="008173AD">
      <w:pPr>
        <w:rPr>
          <w:rFonts w:ascii="Times New Roman" w:hAnsi="Times New Roman" w:cs="Times New Roman"/>
          <w:lang w:val="en-GB"/>
        </w:rPr>
      </w:pPr>
    </w:p>
    <w:p w:rsidR="008173AD" w:rsidRPr="008173AD" w:rsidRDefault="008173AD" w:rsidP="008173AD">
      <w:pPr>
        <w:rPr>
          <w:rFonts w:ascii="Times New Roman" w:hAnsi="Times New Roman" w:cs="Times New Roman"/>
          <w:lang w:val="en-GB"/>
        </w:rPr>
      </w:pPr>
    </w:p>
    <w:p w:rsidR="008173AD" w:rsidRDefault="008173AD" w:rsidP="008173AD">
      <w:pPr>
        <w:rPr>
          <w:rFonts w:ascii="Times New Roman" w:hAnsi="Times New Roman" w:cs="Times New Roman"/>
          <w:lang w:val="en-GB"/>
        </w:rPr>
      </w:pPr>
    </w:p>
    <w:p w:rsidR="008173AD" w:rsidRDefault="008173AD" w:rsidP="008173AD">
      <w:pPr>
        <w:rPr>
          <w:rFonts w:ascii="Times New Roman" w:hAnsi="Times New Roman" w:cs="Times New Roman"/>
          <w:lang w:val="en-GB"/>
        </w:rPr>
      </w:pPr>
    </w:p>
    <w:p w:rsidR="008173AD" w:rsidRDefault="008173AD" w:rsidP="008173AD">
      <w:pPr>
        <w:tabs>
          <w:tab w:val="left" w:pos="6435"/>
        </w:tabs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ab/>
      </w:r>
    </w:p>
    <w:p w:rsidR="008173AD" w:rsidRPr="008173AD" w:rsidRDefault="008173AD">
      <w:pPr>
        <w:widowControl/>
        <w:spacing w:after="0" w:line="48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lang w:val="en-GB"/>
        </w:rPr>
        <w:br w:type="page"/>
      </w:r>
      <w:r w:rsidRPr="008173AD">
        <w:rPr>
          <w:rFonts w:ascii="Times New Roman" w:hAnsi="Times New Roman" w:cs="Times New Roman"/>
          <w:b/>
          <w:lang w:val="en-GB"/>
        </w:rPr>
        <w:lastRenderedPageBreak/>
        <w:t>Supplementary Files</w:t>
      </w:r>
    </w:p>
    <w:p w:rsidR="008173AD" w:rsidRDefault="008173AD">
      <w:pPr>
        <w:widowControl/>
        <w:spacing w:after="0" w:line="480" w:lineRule="auto"/>
        <w:rPr>
          <w:rFonts w:ascii="Times New Roman" w:hAnsi="Times New Roman" w:cs="Times New Roman"/>
          <w:lang w:val="en-GB"/>
        </w:rPr>
      </w:pPr>
      <w:r w:rsidRPr="008173AD">
        <w:rPr>
          <w:rFonts w:ascii="Times New Roman" w:hAnsi="Times New Roman" w:cs="Times New Roman"/>
          <w:lang w:val="en-GB"/>
        </w:rPr>
        <w:t>File name</w:t>
      </w:r>
      <w:r>
        <w:rPr>
          <w:rFonts w:ascii="Times New Roman" w:hAnsi="Times New Roman" w:cs="Times New Roman"/>
          <w:lang w:val="en-GB"/>
        </w:rPr>
        <w:t>:</w:t>
      </w:r>
    </w:p>
    <w:p w:rsidR="008173AD" w:rsidRDefault="008173AD">
      <w:pPr>
        <w:widowControl/>
        <w:spacing w:after="0" w:line="480" w:lineRule="auto"/>
        <w:rPr>
          <w:rFonts w:ascii="Times New Roman" w:hAnsi="Times New Roman" w:cs="Times New Roman"/>
          <w:lang w:val="en-GB"/>
        </w:rPr>
      </w:pPr>
      <w:r w:rsidRPr="008173AD">
        <w:rPr>
          <w:rFonts w:ascii="Times New Roman" w:hAnsi="Times New Roman" w:cs="Times New Roman"/>
          <w:lang w:val="en-GB"/>
        </w:rPr>
        <w:t>File format</w:t>
      </w:r>
      <w:r>
        <w:rPr>
          <w:rFonts w:ascii="Times New Roman" w:hAnsi="Times New Roman" w:cs="Times New Roman"/>
          <w:lang w:val="en-GB"/>
        </w:rPr>
        <w:t>:</w:t>
      </w:r>
    </w:p>
    <w:p w:rsidR="008173AD" w:rsidRDefault="008173AD">
      <w:pPr>
        <w:widowControl/>
        <w:spacing w:after="0" w:line="48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Title:</w:t>
      </w:r>
    </w:p>
    <w:p w:rsidR="008173AD" w:rsidRDefault="008173AD">
      <w:pPr>
        <w:widowControl/>
        <w:spacing w:after="0" w:line="480" w:lineRule="auto"/>
        <w:rPr>
          <w:rFonts w:ascii="Times New Roman" w:hAnsi="Times New Roman" w:cs="Times New Roman"/>
          <w:lang w:val="en-GB"/>
        </w:rPr>
      </w:pPr>
      <w:r w:rsidRPr="008173AD">
        <w:rPr>
          <w:rFonts w:ascii="Times New Roman" w:hAnsi="Times New Roman" w:cs="Times New Roman"/>
          <w:lang w:val="en-GB"/>
        </w:rPr>
        <w:t>Description of Data</w:t>
      </w:r>
      <w:r>
        <w:rPr>
          <w:rFonts w:ascii="Times New Roman" w:hAnsi="Times New Roman" w:cs="Times New Roman"/>
          <w:lang w:val="en-GB"/>
        </w:rPr>
        <w:t>:</w:t>
      </w:r>
    </w:p>
    <w:sectPr w:rsidR="008173AD" w:rsidSect="00E271A2">
      <w:footerReference w:type="default" r:id="rId15"/>
      <w:pgSz w:w="11906" w:h="16838"/>
      <w:pgMar w:top="1418" w:right="1418" w:bottom="1418" w:left="1418" w:header="709" w:footer="709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6DE" w:rsidRDefault="00F506DE">
      <w:r>
        <w:separator/>
      </w:r>
    </w:p>
  </w:endnote>
  <w:endnote w:type="continuationSeparator" w:id="0">
    <w:p w:rsidR="00F506DE" w:rsidRDefault="00F50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F8B" w:rsidRPr="009868D3" w:rsidRDefault="00555F8B">
    <w:pPr>
      <w:widowControl/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</w:rPr>
    </w:pPr>
    <w:r w:rsidRPr="009868D3">
      <w:rPr>
        <w:rFonts w:ascii="Times New Roman" w:hAnsi="Times New Roman" w:cs="Times New Roman"/>
      </w:rPr>
      <w:fldChar w:fldCharType="begin"/>
    </w:r>
    <w:r w:rsidRPr="009868D3">
      <w:rPr>
        <w:rFonts w:ascii="Times New Roman" w:hAnsi="Times New Roman" w:cs="Times New Roman"/>
      </w:rPr>
      <w:instrText>PAGE</w:instrText>
    </w:r>
    <w:r w:rsidRPr="009868D3">
      <w:rPr>
        <w:rFonts w:ascii="Times New Roman" w:hAnsi="Times New Roman" w:cs="Times New Roman"/>
      </w:rPr>
      <w:fldChar w:fldCharType="separate"/>
    </w:r>
    <w:r w:rsidR="00955856">
      <w:rPr>
        <w:rFonts w:ascii="Times New Roman" w:hAnsi="Times New Roman" w:cs="Times New Roman"/>
        <w:noProof/>
      </w:rPr>
      <w:t>11</w:t>
    </w:r>
    <w:r w:rsidRPr="009868D3">
      <w:rPr>
        <w:rFonts w:ascii="Times New Roman" w:hAnsi="Times New Roman" w:cs="Times New Roman"/>
      </w:rPr>
      <w:fldChar w:fldCharType="end"/>
    </w:r>
  </w:p>
  <w:p w:rsidR="00555F8B" w:rsidRDefault="00555F8B">
    <w:pPr>
      <w:widowControl/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6DE" w:rsidRDefault="00F506DE">
      <w:r>
        <w:separator/>
      </w:r>
    </w:p>
  </w:footnote>
  <w:footnote w:type="continuationSeparator" w:id="0">
    <w:p w:rsidR="00F506DE" w:rsidRDefault="00F506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9614D"/>
    <w:multiLevelType w:val="hybridMultilevel"/>
    <w:tmpl w:val="77F0C0B8"/>
    <w:lvl w:ilvl="0" w:tplc="504C0C84">
      <w:start w:val="50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A3160A"/>
    <w:multiLevelType w:val="hybridMultilevel"/>
    <w:tmpl w:val="E7D8CF3C"/>
    <w:lvl w:ilvl="0" w:tplc="041A000B">
      <w:start w:val="5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3562A"/>
    <w:multiLevelType w:val="hybridMultilevel"/>
    <w:tmpl w:val="978A2AD8"/>
    <w:lvl w:ilvl="0" w:tplc="EBD03F48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3FAC5ACB"/>
    <w:multiLevelType w:val="multilevel"/>
    <w:tmpl w:val="E8A6B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924873"/>
    <w:multiLevelType w:val="hybridMultilevel"/>
    <w:tmpl w:val="501CC828"/>
    <w:lvl w:ilvl="0" w:tplc="80E0AB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E947E6"/>
    <w:multiLevelType w:val="hybridMultilevel"/>
    <w:tmpl w:val="C40465B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B74A1"/>
    <w:multiLevelType w:val="hybridMultilevel"/>
    <w:tmpl w:val="F4AADF58"/>
    <w:lvl w:ilvl="0" w:tplc="CECAD06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627A44"/>
    <w:multiLevelType w:val="multilevel"/>
    <w:tmpl w:val="8930871C"/>
    <w:lvl w:ilvl="0"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F4D7A25"/>
    <w:multiLevelType w:val="hybridMultilevel"/>
    <w:tmpl w:val="F948C3B8"/>
    <w:lvl w:ilvl="0" w:tplc="EA58C96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iorgio Alberti">
    <w15:presenceInfo w15:providerId="AD" w15:userId="S-1-5-21-3177790886-2865558671-3494148370-110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6765B3"/>
    <w:rsid w:val="00013619"/>
    <w:rsid w:val="00014156"/>
    <w:rsid w:val="0001449C"/>
    <w:rsid w:val="00017CCF"/>
    <w:rsid w:val="000209A0"/>
    <w:rsid w:val="00021907"/>
    <w:rsid w:val="00022400"/>
    <w:rsid w:val="00030B2F"/>
    <w:rsid w:val="00033D70"/>
    <w:rsid w:val="000356E6"/>
    <w:rsid w:val="00037111"/>
    <w:rsid w:val="00040DB8"/>
    <w:rsid w:val="0004520E"/>
    <w:rsid w:val="000501F1"/>
    <w:rsid w:val="00051697"/>
    <w:rsid w:val="00052D80"/>
    <w:rsid w:val="000536F1"/>
    <w:rsid w:val="00062BB8"/>
    <w:rsid w:val="00074D35"/>
    <w:rsid w:val="00076642"/>
    <w:rsid w:val="00076C19"/>
    <w:rsid w:val="0007751A"/>
    <w:rsid w:val="00081396"/>
    <w:rsid w:val="0008247D"/>
    <w:rsid w:val="00084726"/>
    <w:rsid w:val="00086522"/>
    <w:rsid w:val="00091F94"/>
    <w:rsid w:val="0009673D"/>
    <w:rsid w:val="00096932"/>
    <w:rsid w:val="00097B9A"/>
    <w:rsid w:val="000A5F3E"/>
    <w:rsid w:val="000B2204"/>
    <w:rsid w:val="000B4733"/>
    <w:rsid w:val="000C0005"/>
    <w:rsid w:val="000C10B6"/>
    <w:rsid w:val="000D0474"/>
    <w:rsid w:val="000E1E1E"/>
    <w:rsid w:val="000E428B"/>
    <w:rsid w:val="000E5FB4"/>
    <w:rsid w:val="000E6C67"/>
    <w:rsid w:val="000F16F3"/>
    <w:rsid w:val="000F2D72"/>
    <w:rsid w:val="000F58C1"/>
    <w:rsid w:val="0010254F"/>
    <w:rsid w:val="0010787B"/>
    <w:rsid w:val="001110BF"/>
    <w:rsid w:val="0012156B"/>
    <w:rsid w:val="00122361"/>
    <w:rsid w:val="00123243"/>
    <w:rsid w:val="00125C3D"/>
    <w:rsid w:val="00131A68"/>
    <w:rsid w:val="00133FC8"/>
    <w:rsid w:val="00136265"/>
    <w:rsid w:val="00136F2D"/>
    <w:rsid w:val="00143233"/>
    <w:rsid w:val="00145D76"/>
    <w:rsid w:val="00146215"/>
    <w:rsid w:val="0015195C"/>
    <w:rsid w:val="00152153"/>
    <w:rsid w:val="001531DC"/>
    <w:rsid w:val="00154D3F"/>
    <w:rsid w:val="001603E2"/>
    <w:rsid w:val="00161631"/>
    <w:rsid w:val="00173999"/>
    <w:rsid w:val="00174329"/>
    <w:rsid w:val="00181E51"/>
    <w:rsid w:val="00193FC1"/>
    <w:rsid w:val="001967F1"/>
    <w:rsid w:val="00197701"/>
    <w:rsid w:val="00197B19"/>
    <w:rsid w:val="001B2AA3"/>
    <w:rsid w:val="001B7402"/>
    <w:rsid w:val="001C794E"/>
    <w:rsid w:val="001D48F4"/>
    <w:rsid w:val="001D6616"/>
    <w:rsid w:val="001E1AA4"/>
    <w:rsid w:val="001E2AFB"/>
    <w:rsid w:val="001E5A0F"/>
    <w:rsid w:val="001F293C"/>
    <w:rsid w:val="001F3B4B"/>
    <w:rsid w:val="001F3DC2"/>
    <w:rsid w:val="001F5703"/>
    <w:rsid w:val="001F7B77"/>
    <w:rsid w:val="0020230A"/>
    <w:rsid w:val="002069C4"/>
    <w:rsid w:val="00214284"/>
    <w:rsid w:val="00220016"/>
    <w:rsid w:val="00221EEF"/>
    <w:rsid w:val="002222ED"/>
    <w:rsid w:val="00222C5D"/>
    <w:rsid w:val="002234FE"/>
    <w:rsid w:val="0022680A"/>
    <w:rsid w:val="0023044A"/>
    <w:rsid w:val="00232D11"/>
    <w:rsid w:val="00233244"/>
    <w:rsid w:val="002345D0"/>
    <w:rsid w:val="00242CAD"/>
    <w:rsid w:val="002442C4"/>
    <w:rsid w:val="00246D62"/>
    <w:rsid w:val="00246F06"/>
    <w:rsid w:val="00247E94"/>
    <w:rsid w:val="00260D72"/>
    <w:rsid w:val="00261EAA"/>
    <w:rsid w:val="002637EA"/>
    <w:rsid w:val="00264D4E"/>
    <w:rsid w:val="00267372"/>
    <w:rsid w:val="0027070D"/>
    <w:rsid w:val="00270A63"/>
    <w:rsid w:val="00276236"/>
    <w:rsid w:val="00282B20"/>
    <w:rsid w:val="002830E3"/>
    <w:rsid w:val="0028560A"/>
    <w:rsid w:val="002A033F"/>
    <w:rsid w:val="002A1990"/>
    <w:rsid w:val="002A6368"/>
    <w:rsid w:val="002B3D71"/>
    <w:rsid w:val="002B4308"/>
    <w:rsid w:val="002B5D01"/>
    <w:rsid w:val="002C0F9F"/>
    <w:rsid w:val="002C1674"/>
    <w:rsid w:val="002C3966"/>
    <w:rsid w:val="002C74BC"/>
    <w:rsid w:val="002D5AA2"/>
    <w:rsid w:val="002D7C34"/>
    <w:rsid w:val="002E24EA"/>
    <w:rsid w:val="002E6471"/>
    <w:rsid w:val="002E76BC"/>
    <w:rsid w:val="00304D46"/>
    <w:rsid w:val="0030754A"/>
    <w:rsid w:val="00320905"/>
    <w:rsid w:val="00322BB0"/>
    <w:rsid w:val="00324536"/>
    <w:rsid w:val="003340A7"/>
    <w:rsid w:val="00334F24"/>
    <w:rsid w:val="003434BF"/>
    <w:rsid w:val="00344327"/>
    <w:rsid w:val="00345A15"/>
    <w:rsid w:val="0034732C"/>
    <w:rsid w:val="00350014"/>
    <w:rsid w:val="00360318"/>
    <w:rsid w:val="003636B1"/>
    <w:rsid w:val="00370E00"/>
    <w:rsid w:val="003741C5"/>
    <w:rsid w:val="0038320C"/>
    <w:rsid w:val="0038532C"/>
    <w:rsid w:val="00386F9E"/>
    <w:rsid w:val="003B14E4"/>
    <w:rsid w:val="003B4EB2"/>
    <w:rsid w:val="003C4918"/>
    <w:rsid w:val="003C74DE"/>
    <w:rsid w:val="003D5771"/>
    <w:rsid w:val="003D5AC0"/>
    <w:rsid w:val="00403252"/>
    <w:rsid w:val="004054F7"/>
    <w:rsid w:val="00406370"/>
    <w:rsid w:val="00412BC1"/>
    <w:rsid w:val="00414557"/>
    <w:rsid w:val="0041488B"/>
    <w:rsid w:val="00416DAA"/>
    <w:rsid w:val="00416F2F"/>
    <w:rsid w:val="00424CE1"/>
    <w:rsid w:val="0044163B"/>
    <w:rsid w:val="004525B0"/>
    <w:rsid w:val="0045544D"/>
    <w:rsid w:val="00462F60"/>
    <w:rsid w:val="00463664"/>
    <w:rsid w:val="00466097"/>
    <w:rsid w:val="00467528"/>
    <w:rsid w:val="00467FB3"/>
    <w:rsid w:val="00470528"/>
    <w:rsid w:val="00473B4E"/>
    <w:rsid w:val="004837D3"/>
    <w:rsid w:val="00484C20"/>
    <w:rsid w:val="00487AF0"/>
    <w:rsid w:val="00495952"/>
    <w:rsid w:val="00495BA5"/>
    <w:rsid w:val="004A1881"/>
    <w:rsid w:val="004A2793"/>
    <w:rsid w:val="004A33FA"/>
    <w:rsid w:val="004A517F"/>
    <w:rsid w:val="004B4486"/>
    <w:rsid w:val="004B53D4"/>
    <w:rsid w:val="004B6D69"/>
    <w:rsid w:val="004D0938"/>
    <w:rsid w:val="004D627A"/>
    <w:rsid w:val="004E62C6"/>
    <w:rsid w:val="004F07A3"/>
    <w:rsid w:val="004F735C"/>
    <w:rsid w:val="005013E5"/>
    <w:rsid w:val="00501B78"/>
    <w:rsid w:val="00502C93"/>
    <w:rsid w:val="00513F0D"/>
    <w:rsid w:val="00515861"/>
    <w:rsid w:val="005203F5"/>
    <w:rsid w:val="00524C36"/>
    <w:rsid w:val="00531986"/>
    <w:rsid w:val="005344AE"/>
    <w:rsid w:val="0053745F"/>
    <w:rsid w:val="0054294E"/>
    <w:rsid w:val="0055482C"/>
    <w:rsid w:val="00555F8B"/>
    <w:rsid w:val="00573D6B"/>
    <w:rsid w:val="00582DFE"/>
    <w:rsid w:val="00585021"/>
    <w:rsid w:val="00585F86"/>
    <w:rsid w:val="00586B7E"/>
    <w:rsid w:val="00590384"/>
    <w:rsid w:val="00591397"/>
    <w:rsid w:val="005A2B87"/>
    <w:rsid w:val="005C5658"/>
    <w:rsid w:val="005D48E8"/>
    <w:rsid w:val="005E5B94"/>
    <w:rsid w:val="005F2970"/>
    <w:rsid w:val="005F399C"/>
    <w:rsid w:val="005F53FC"/>
    <w:rsid w:val="005F54EC"/>
    <w:rsid w:val="005F5A25"/>
    <w:rsid w:val="00601841"/>
    <w:rsid w:val="0060343B"/>
    <w:rsid w:val="0060477A"/>
    <w:rsid w:val="00610826"/>
    <w:rsid w:val="00613494"/>
    <w:rsid w:val="00623486"/>
    <w:rsid w:val="0063109D"/>
    <w:rsid w:val="0063273E"/>
    <w:rsid w:val="00634397"/>
    <w:rsid w:val="00640D9C"/>
    <w:rsid w:val="00643206"/>
    <w:rsid w:val="006447D4"/>
    <w:rsid w:val="00661E76"/>
    <w:rsid w:val="00663CD0"/>
    <w:rsid w:val="0066685C"/>
    <w:rsid w:val="006669F5"/>
    <w:rsid w:val="0067074C"/>
    <w:rsid w:val="006731E6"/>
    <w:rsid w:val="00674537"/>
    <w:rsid w:val="006765B3"/>
    <w:rsid w:val="0068015A"/>
    <w:rsid w:val="00685EF9"/>
    <w:rsid w:val="0068657B"/>
    <w:rsid w:val="00696933"/>
    <w:rsid w:val="00696A57"/>
    <w:rsid w:val="006A2470"/>
    <w:rsid w:val="006A33B8"/>
    <w:rsid w:val="006A3430"/>
    <w:rsid w:val="006A4505"/>
    <w:rsid w:val="006A4838"/>
    <w:rsid w:val="006A6CB2"/>
    <w:rsid w:val="006A6DFD"/>
    <w:rsid w:val="006B5221"/>
    <w:rsid w:val="006C178F"/>
    <w:rsid w:val="006C35B0"/>
    <w:rsid w:val="006C784F"/>
    <w:rsid w:val="006D106A"/>
    <w:rsid w:val="006E02B1"/>
    <w:rsid w:val="006E0378"/>
    <w:rsid w:val="006E1693"/>
    <w:rsid w:val="006E3FEC"/>
    <w:rsid w:val="006E6052"/>
    <w:rsid w:val="006F0E11"/>
    <w:rsid w:val="006F442B"/>
    <w:rsid w:val="006F7C73"/>
    <w:rsid w:val="007056F5"/>
    <w:rsid w:val="00706294"/>
    <w:rsid w:val="00713961"/>
    <w:rsid w:val="00714F22"/>
    <w:rsid w:val="00716424"/>
    <w:rsid w:val="00717B9C"/>
    <w:rsid w:val="00721EB3"/>
    <w:rsid w:val="00724D0D"/>
    <w:rsid w:val="00733D18"/>
    <w:rsid w:val="007429DD"/>
    <w:rsid w:val="00745DC7"/>
    <w:rsid w:val="00747FC2"/>
    <w:rsid w:val="007516B7"/>
    <w:rsid w:val="00756C35"/>
    <w:rsid w:val="007576AC"/>
    <w:rsid w:val="007663FD"/>
    <w:rsid w:val="00767656"/>
    <w:rsid w:val="00780B95"/>
    <w:rsid w:val="007843BA"/>
    <w:rsid w:val="0079276D"/>
    <w:rsid w:val="007949CE"/>
    <w:rsid w:val="007B50A4"/>
    <w:rsid w:val="007B545B"/>
    <w:rsid w:val="007C0BE4"/>
    <w:rsid w:val="007D19D1"/>
    <w:rsid w:val="007D2371"/>
    <w:rsid w:val="007D2CA4"/>
    <w:rsid w:val="007E0CD7"/>
    <w:rsid w:val="007E6DBC"/>
    <w:rsid w:val="007F3443"/>
    <w:rsid w:val="00803358"/>
    <w:rsid w:val="00811E26"/>
    <w:rsid w:val="00813C9F"/>
    <w:rsid w:val="00813CEF"/>
    <w:rsid w:val="00816957"/>
    <w:rsid w:val="008173AD"/>
    <w:rsid w:val="0081767E"/>
    <w:rsid w:val="0083389C"/>
    <w:rsid w:val="00833B86"/>
    <w:rsid w:val="00834AF6"/>
    <w:rsid w:val="00840C5D"/>
    <w:rsid w:val="0084692F"/>
    <w:rsid w:val="00846A61"/>
    <w:rsid w:val="00851079"/>
    <w:rsid w:val="0085114E"/>
    <w:rsid w:val="00851825"/>
    <w:rsid w:val="008536C7"/>
    <w:rsid w:val="0086384C"/>
    <w:rsid w:val="00866B43"/>
    <w:rsid w:val="008771F5"/>
    <w:rsid w:val="00881D44"/>
    <w:rsid w:val="00885746"/>
    <w:rsid w:val="008858F2"/>
    <w:rsid w:val="00892DCC"/>
    <w:rsid w:val="00893188"/>
    <w:rsid w:val="00894A8B"/>
    <w:rsid w:val="008967FA"/>
    <w:rsid w:val="008A0CB7"/>
    <w:rsid w:val="008A646E"/>
    <w:rsid w:val="008B0559"/>
    <w:rsid w:val="008B2AF8"/>
    <w:rsid w:val="008B3EEF"/>
    <w:rsid w:val="008C493C"/>
    <w:rsid w:val="008C49BA"/>
    <w:rsid w:val="008C7A80"/>
    <w:rsid w:val="008D5375"/>
    <w:rsid w:val="008E37C5"/>
    <w:rsid w:val="008E5D3F"/>
    <w:rsid w:val="008E628F"/>
    <w:rsid w:val="008F0708"/>
    <w:rsid w:val="008F4737"/>
    <w:rsid w:val="00930E5A"/>
    <w:rsid w:val="00940C4D"/>
    <w:rsid w:val="00952514"/>
    <w:rsid w:val="00955856"/>
    <w:rsid w:val="00975CA6"/>
    <w:rsid w:val="0098652F"/>
    <w:rsid w:val="009868D3"/>
    <w:rsid w:val="00987DBD"/>
    <w:rsid w:val="00994FA8"/>
    <w:rsid w:val="00997B8A"/>
    <w:rsid w:val="009A2B99"/>
    <w:rsid w:val="009B1B70"/>
    <w:rsid w:val="009C1A53"/>
    <w:rsid w:val="009C2CC6"/>
    <w:rsid w:val="009C36DF"/>
    <w:rsid w:val="009C3BFC"/>
    <w:rsid w:val="009C4104"/>
    <w:rsid w:val="009D4CA6"/>
    <w:rsid w:val="009E14EE"/>
    <w:rsid w:val="009E4D8A"/>
    <w:rsid w:val="009F135D"/>
    <w:rsid w:val="009F20C4"/>
    <w:rsid w:val="00A00E9E"/>
    <w:rsid w:val="00A05E6A"/>
    <w:rsid w:val="00A135B9"/>
    <w:rsid w:val="00A1367A"/>
    <w:rsid w:val="00A16EDE"/>
    <w:rsid w:val="00A22CAF"/>
    <w:rsid w:val="00A3143E"/>
    <w:rsid w:val="00A33E66"/>
    <w:rsid w:val="00A367A1"/>
    <w:rsid w:val="00A41824"/>
    <w:rsid w:val="00A4437F"/>
    <w:rsid w:val="00A45301"/>
    <w:rsid w:val="00A470A9"/>
    <w:rsid w:val="00A51EEA"/>
    <w:rsid w:val="00A5578E"/>
    <w:rsid w:val="00A64519"/>
    <w:rsid w:val="00A67433"/>
    <w:rsid w:val="00A70797"/>
    <w:rsid w:val="00A7375C"/>
    <w:rsid w:val="00A77B3E"/>
    <w:rsid w:val="00A81091"/>
    <w:rsid w:val="00A830C5"/>
    <w:rsid w:val="00A83794"/>
    <w:rsid w:val="00A84CE3"/>
    <w:rsid w:val="00A875FF"/>
    <w:rsid w:val="00A9338F"/>
    <w:rsid w:val="00AA53C5"/>
    <w:rsid w:val="00AB2517"/>
    <w:rsid w:val="00AC0965"/>
    <w:rsid w:val="00AC781F"/>
    <w:rsid w:val="00AC7DBE"/>
    <w:rsid w:val="00AD03A0"/>
    <w:rsid w:val="00AD67E5"/>
    <w:rsid w:val="00AD7C59"/>
    <w:rsid w:val="00AE04C7"/>
    <w:rsid w:val="00AE601E"/>
    <w:rsid w:val="00AE770C"/>
    <w:rsid w:val="00AF6060"/>
    <w:rsid w:val="00B001C3"/>
    <w:rsid w:val="00B00940"/>
    <w:rsid w:val="00B010ED"/>
    <w:rsid w:val="00B020FA"/>
    <w:rsid w:val="00B0439B"/>
    <w:rsid w:val="00B171D1"/>
    <w:rsid w:val="00B26FC7"/>
    <w:rsid w:val="00B366B8"/>
    <w:rsid w:val="00B36B69"/>
    <w:rsid w:val="00B41E9F"/>
    <w:rsid w:val="00B43938"/>
    <w:rsid w:val="00B51F69"/>
    <w:rsid w:val="00B55CC0"/>
    <w:rsid w:val="00B56C56"/>
    <w:rsid w:val="00B5727D"/>
    <w:rsid w:val="00B630C0"/>
    <w:rsid w:val="00B6470C"/>
    <w:rsid w:val="00B66F9B"/>
    <w:rsid w:val="00B75A7D"/>
    <w:rsid w:val="00B81BFB"/>
    <w:rsid w:val="00B83A2C"/>
    <w:rsid w:val="00B8572B"/>
    <w:rsid w:val="00B86566"/>
    <w:rsid w:val="00B86C7E"/>
    <w:rsid w:val="00BA2D17"/>
    <w:rsid w:val="00BA5245"/>
    <w:rsid w:val="00BA5488"/>
    <w:rsid w:val="00BB03FD"/>
    <w:rsid w:val="00BB0871"/>
    <w:rsid w:val="00BC2518"/>
    <w:rsid w:val="00BC41F4"/>
    <w:rsid w:val="00BC49CF"/>
    <w:rsid w:val="00BC4A54"/>
    <w:rsid w:val="00BC5B50"/>
    <w:rsid w:val="00BD2BF7"/>
    <w:rsid w:val="00BD6C73"/>
    <w:rsid w:val="00BE374B"/>
    <w:rsid w:val="00BE48D5"/>
    <w:rsid w:val="00BE5398"/>
    <w:rsid w:val="00BF0801"/>
    <w:rsid w:val="00C00E6C"/>
    <w:rsid w:val="00C04EA3"/>
    <w:rsid w:val="00C22E83"/>
    <w:rsid w:val="00C305F3"/>
    <w:rsid w:val="00C35735"/>
    <w:rsid w:val="00C37DCA"/>
    <w:rsid w:val="00C41295"/>
    <w:rsid w:val="00C54EB7"/>
    <w:rsid w:val="00C56A9B"/>
    <w:rsid w:val="00C61487"/>
    <w:rsid w:val="00C65B96"/>
    <w:rsid w:val="00C77DB4"/>
    <w:rsid w:val="00C823AF"/>
    <w:rsid w:val="00C83A56"/>
    <w:rsid w:val="00CA0089"/>
    <w:rsid w:val="00CB4CD9"/>
    <w:rsid w:val="00CE2045"/>
    <w:rsid w:val="00CE3BE0"/>
    <w:rsid w:val="00CE416D"/>
    <w:rsid w:val="00CE65AA"/>
    <w:rsid w:val="00CF4BED"/>
    <w:rsid w:val="00CF6122"/>
    <w:rsid w:val="00D00EBE"/>
    <w:rsid w:val="00D04BFE"/>
    <w:rsid w:val="00D209D3"/>
    <w:rsid w:val="00D22080"/>
    <w:rsid w:val="00D229A7"/>
    <w:rsid w:val="00D25B04"/>
    <w:rsid w:val="00D32B7F"/>
    <w:rsid w:val="00D34E8B"/>
    <w:rsid w:val="00D3505E"/>
    <w:rsid w:val="00D3566E"/>
    <w:rsid w:val="00D369B1"/>
    <w:rsid w:val="00D447C8"/>
    <w:rsid w:val="00D470BE"/>
    <w:rsid w:val="00D51728"/>
    <w:rsid w:val="00D51E3E"/>
    <w:rsid w:val="00D62263"/>
    <w:rsid w:val="00D7021B"/>
    <w:rsid w:val="00D71AC9"/>
    <w:rsid w:val="00D7767B"/>
    <w:rsid w:val="00D776BB"/>
    <w:rsid w:val="00D83223"/>
    <w:rsid w:val="00D85521"/>
    <w:rsid w:val="00D904CA"/>
    <w:rsid w:val="00D93542"/>
    <w:rsid w:val="00D95BB6"/>
    <w:rsid w:val="00D97250"/>
    <w:rsid w:val="00D97E4A"/>
    <w:rsid w:val="00DA0FF1"/>
    <w:rsid w:val="00DA1342"/>
    <w:rsid w:val="00DA1FFA"/>
    <w:rsid w:val="00DA4DA8"/>
    <w:rsid w:val="00DB23E8"/>
    <w:rsid w:val="00DC4361"/>
    <w:rsid w:val="00DC47E0"/>
    <w:rsid w:val="00DD018C"/>
    <w:rsid w:val="00DD19F9"/>
    <w:rsid w:val="00DD3FFB"/>
    <w:rsid w:val="00DD562E"/>
    <w:rsid w:val="00DD58EA"/>
    <w:rsid w:val="00DE0230"/>
    <w:rsid w:val="00DE4F49"/>
    <w:rsid w:val="00DE7815"/>
    <w:rsid w:val="00DF0593"/>
    <w:rsid w:val="00DF1981"/>
    <w:rsid w:val="00DF1E8C"/>
    <w:rsid w:val="00DF5E1E"/>
    <w:rsid w:val="00E013DB"/>
    <w:rsid w:val="00E07690"/>
    <w:rsid w:val="00E07C3E"/>
    <w:rsid w:val="00E13163"/>
    <w:rsid w:val="00E138F1"/>
    <w:rsid w:val="00E13B50"/>
    <w:rsid w:val="00E16D15"/>
    <w:rsid w:val="00E271A2"/>
    <w:rsid w:val="00E27934"/>
    <w:rsid w:val="00E27D4E"/>
    <w:rsid w:val="00E31606"/>
    <w:rsid w:val="00E326D9"/>
    <w:rsid w:val="00E41836"/>
    <w:rsid w:val="00E52C41"/>
    <w:rsid w:val="00E54AE2"/>
    <w:rsid w:val="00E56571"/>
    <w:rsid w:val="00E56E2D"/>
    <w:rsid w:val="00E57466"/>
    <w:rsid w:val="00E60606"/>
    <w:rsid w:val="00E61515"/>
    <w:rsid w:val="00E6179A"/>
    <w:rsid w:val="00E627EB"/>
    <w:rsid w:val="00E637F1"/>
    <w:rsid w:val="00E748BA"/>
    <w:rsid w:val="00E7758B"/>
    <w:rsid w:val="00E8259D"/>
    <w:rsid w:val="00E85AE2"/>
    <w:rsid w:val="00E866D7"/>
    <w:rsid w:val="00E94EBB"/>
    <w:rsid w:val="00E95C5A"/>
    <w:rsid w:val="00E96417"/>
    <w:rsid w:val="00EA428B"/>
    <w:rsid w:val="00EA63CF"/>
    <w:rsid w:val="00EB2FBE"/>
    <w:rsid w:val="00EB32EE"/>
    <w:rsid w:val="00EB3854"/>
    <w:rsid w:val="00EB76BE"/>
    <w:rsid w:val="00EC3FF4"/>
    <w:rsid w:val="00EC581E"/>
    <w:rsid w:val="00ED2134"/>
    <w:rsid w:val="00EE50E7"/>
    <w:rsid w:val="00EF01C8"/>
    <w:rsid w:val="00EF0E8E"/>
    <w:rsid w:val="00EF22F8"/>
    <w:rsid w:val="00EF247A"/>
    <w:rsid w:val="00EF3570"/>
    <w:rsid w:val="00EF3BA6"/>
    <w:rsid w:val="00EF540B"/>
    <w:rsid w:val="00EF7BB1"/>
    <w:rsid w:val="00EF7BDA"/>
    <w:rsid w:val="00EF7CD7"/>
    <w:rsid w:val="00F0647D"/>
    <w:rsid w:val="00F12F07"/>
    <w:rsid w:val="00F20C14"/>
    <w:rsid w:val="00F20C74"/>
    <w:rsid w:val="00F240AD"/>
    <w:rsid w:val="00F2415D"/>
    <w:rsid w:val="00F32975"/>
    <w:rsid w:val="00F40DB8"/>
    <w:rsid w:val="00F445AA"/>
    <w:rsid w:val="00F4690B"/>
    <w:rsid w:val="00F506DE"/>
    <w:rsid w:val="00F52763"/>
    <w:rsid w:val="00F55E04"/>
    <w:rsid w:val="00F604CC"/>
    <w:rsid w:val="00F65027"/>
    <w:rsid w:val="00F666FE"/>
    <w:rsid w:val="00F6741F"/>
    <w:rsid w:val="00F67A25"/>
    <w:rsid w:val="00F8032C"/>
    <w:rsid w:val="00F82F23"/>
    <w:rsid w:val="00F85F81"/>
    <w:rsid w:val="00F867A6"/>
    <w:rsid w:val="00F923BA"/>
    <w:rsid w:val="00F9373E"/>
    <w:rsid w:val="00FA0B18"/>
    <w:rsid w:val="00FA262D"/>
    <w:rsid w:val="00FA4D49"/>
    <w:rsid w:val="00FA5B75"/>
    <w:rsid w:val="00FB57A7"/>
    <w:rsid w:val="00FB7328"/>
    <w:rsid w:val="00FB7EC1"/>
    <w:rsid w:val="00FC1B19"/>
    <w:rsid w:val="00FC4B40"/>
    <w:rsid w:val="00FC6A6F"/>
    <w:rsid w:val="00FD16F7"/>
    <w:rsid w:val="00FD3BE0"/>
    <w:rsid w:val="00FD6F2E"/>
    <w:rsid w:val="00FE11BE"/>
    <w:rsid w:val="00FE2062"/>
    <w:rsid w:val="00FF3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4F7"/>
    <w:pPr>
      <w:widowControl w:val="0"/>
      <w:spacing w:after="120" w:line="320" w:lineRule="auto"/>
    </w:pPr>
    <w:rPr>
      <w:rFonts w:ascii="Calibri" w:hAnsi="Calibri" w:cs="Calibri"/>
      <w:color w:val="00000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54F7"/>
    <w:pPr>
      <w:spacing w:before="100" w:after="100" w:line="240" w:lineRule="auto"/>
      <w:jc w:val="left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54F7"/>
    <w:pPr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054F7"/>
    <w:pPr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054F7"/>
    <w:pPr>
      <w:spacing w:before="240" w:after="4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4054F7"/>
    <w:pPr>
      <w:spacing w:before="200" w:after="0"/>
      <w:outlineLvl w:val="4"/>
    </w:pPr>
    <w:rPr>
      <w:rFonts w:ascii="Cambria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054F7"/>
    <w:pPr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054F7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4054F7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4054F7"/>
    <w:rPr>
      <w:rFonts w:asciiTheme="majorHAnsi" w:eastAsiaTheme="majorEastAsia" w:hAnsiTheme="majorHAnsi" w:cstheme="majorBidi"/>
      <w:b/>
      <w:bCs/>
      <w:color w:val="000000"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4054F7"/>
    <w:rPr>
      <w:rFonts w:asciiTheme="minorHAnsi" w:eastAsiaTheme="minorEastAsia" w:hAnsiTheme="minorHAnsi" w:cstheme="minorBidi"/>
      <w:b/>
      <w:bCs/>
      <w:color w:val="000000"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4054F7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4054F7"/>
    <w:rPr>
      <w:rFonts w:asciiTheme="minorHAnsi" w:eastAsiaTheme="minorEastAsia" w:hAnsiTheme="minorHAnsi" w:cstheme="minorBidi"/>
      <w:b/>
      <w:bCs/>
      <w:color w:val="000000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4054F7"/>
    <w:pPr>
      <w:spacing w:before="48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locked/>
    <w:rsid w:val="004054F7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rsid w:val="004054F7"/>
    <w:pPr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4054F7"/>
    <w:rPr>
      <w:rFonts w:asciiTheme="majorHAnsi" w:eastAsiaTheme="majorEastAsia" w:hAnsiTheme="majorHAnsi" w:cstheme="majorBidi"/>
      <w:color w:val="000000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4054F7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22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54F7"/>
    <w:rPr>
      <w:rFonts w:ascii="Tahoma" w:hAnsi="Tahoma" w:cs="Tahoma"/>
      <w:color w:val="000000"/>
      <w:sz w:val="16"/>
      <w:szCs w:val="16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096932"/>
    <w:pPr>
      <w:widowControl/>
      <w:spacing w:line="240" w:lineRule="auto"/>
    </w:pPr>
    <w:rPr>
      <w:rFonts w:eastAsiaTheme="minorHAnsi" w:cs="Times New Roman"/>
      <w:color w:val="auto"/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6932"/>
    <w:rPr>
      <w:rFonts w:ascii="Calibri" w:eastAsiaTheme="minorHAnsi" w:hAnsi="Calibri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986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68D3"/>
    <w:rPr>
      <w:rFonts w:ascii="Calibri" w:hAnsi="Calibri" w:cs="Calibri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86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68D3"/>
    <w:rPr>
      <w:rFonts w:ascii="Calibri" w:hAnsi="Calibri" w:cs="Calibri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qFormat/>
    <w:rsid w:val="002234FE"/>
    <w:pPr>
      <w:widowControl/>
      <w:spacing w:line="320" w:lineRule="exact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val="hr-HR"/>
    </w:rPr>
  </w:style>
  <w:style w:type="character" w:styleId="Hyperlink">
    <w:name w:val="Hyperlink"/>
    <w:basedOn w:val="DefaultParagraphFont"/>
    <w:uiPriority w:val="99"/>
    <w:unhideWhenUsed/>
    <w:rsid w:val="002234FE"/>
    <w:rPr>
      <w:color w:val="0000FF" w:themeColor="hyperlink"/>
      <w:u w:val="single"/>
    </w:rPr>
  </w:style>
  <w:style w:type="character" w:customStyle="1" w:styleId="authors">
    <w:name w:val="authors"/>
    <w:basedOn w:val="DefaultParagraphFont"/>
    <w:rsid w:val="002234FE"/>
  </w:style>
  <w:style w:type="character" w:styleId="FollowedHyperlink">
    <w:name w:val="FollowedHyperlink"/>
    <w:basedOn w:val="DefaultParagraphFont"/>
    <w:uiPriority w:val="99"/>
    <w:semiHidden/>
    <w:unhideWhenUsed/>
    <w:rsid w:val="002234FE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4FE"/>
    <w:pPr>
      <w:jc w:val="left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4FE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customStyle="1" w:styleId="References">
    <w:name w:val="References"/>
    <w:basedOn w:val="Normal"/>
    <w:rsid w:val="002234FE"/>
    <w:pPr>
      <w:widowControl/>
      <w:spacing w:after="0" w:line="240" w:lineRule="auto"/>
      <w:ind w:left="720" w:hanging="720"/>
      <w:jc w:val="left"/>
    </w:pPr>
    <w:rPr>
      <w:rFonts w:ascii="Times New Roman" w:hAnsi="Times New Roman" w:cs="Times New Roman"/>
      <w:color w:val="auto"/>
      <w:lang w:val="en-GB"/>
    </w:rPr>
  </w:style>
  <w:style w:type="character" w:styleId="Strong">
    <w:name w:val="Strong"/>
    <w:basedOn w:val="DefaultParagraphFont"/>
    <w:uiPriority w:val="22"/>
    <w:qFormat/>
    <w:locked/>
    <w:rsid w:val="002234FE"/>
    <w:rPr>
      <w:b/>
      <w:bCs/>
    </w:rPr>
  </w:style>
  <w:style w:type="character" w:customStyle="1" w:styleId="apple-converted-space">
    <w:name w:val="apple-converted-space"/>
    <w:basedOn w:val="DefaultParagraphFont"/>
    <w:rsid w:val="002234FE"/>
  </w:style>
  <w:style w:type="paragraph" w:styleId="Revision">
    <w:name w:val="Revision"/>
    <w:hidden/>
    <w:uiPriority w:val="99"/>
    <w:semiHidden/>
    <w:rsid w:val="00E57466"/>
    <w:pPr>
      <w:spacing w:line="240" w:lineRule="auto"/>
    </w:pPr>
    <w:rPr>
      <w:rFonts w:ascii="Calibri" w:hAnsi="Calibri" w:cs="Calibri"/>
      <w:color w:val="000000"/>
      <w:lang w:val="en-US" w:eastAsia="en-US"/>
    </w:rPr>
  </w:style>
  <w:style w:type="table" w:styleId="TableGrid">
    <w:name w:val="Table Grid"/>
    <w:basedOn w:val="TableNormal"/>
    <w:uiPriority w:val="59"/>
    <w:rsid w:val="007E6DB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07751A"/>
  </w:style>
  <w:style w:type="paragraph" w:styleId="NormalWeb">
    <w:name w:val="Normal (Web)"/>
    <w:basedOn w:val="Normal"/>
    <w:uiPriority w:val="99"/>
    <w:rsid w:val="00E16D15"/>
    <w:pPr>
      <w:widowControl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auto"/>
    </w:rPr>
  </w:style>
  <w:style w:type="character" w:customStyle="1" w:styleId="hps">
    <w:name w:val="hps"/>
    <w:basedOn w:val="DefaultParagraphFont"/>
    <w:rsid w:val="006A6D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07/s00267-010-9566-3" TargetMode="External"/><Relationship Id="rId13" Type="http://schemas.openxmlformats.org/officeDocument/2006/relationships/hyperlink" Target="http://narodne-novine.nn.hr/clanci/sluzbeni/128205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o.org/docrep/016/i3010e/i3010e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p-forests.org/Manual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microsoft.com/office/2011/relationships/people" Target="people.xml"/><Relationship Id="rId10" Type="http://schemas.openxmlformats.org/officeDocument/2006/relationships/hyperlink" Target="http://dx.doi.org/10.3832/ifor1035-00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efor.eu/36-vol4-no2-matosevic.html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161A5-BF7A-483E-95B9-3387737F6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11</Pages>
  <Words>1838</Words>
  <Characters>10481</Characters>
  <Application>Microsoft Office Word</Application>
  <DocSecurity>0</DocSecurity>
  <Lines>87</Lines>
  <Paragraphs>24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Airborne Laser Scanning - the State and Perspectives for the Application in the South-East European Forestry</vt:lpstr>
      <vt:lpstr>Airborne Laser Scanning - the State and Perspectives for the Application in the South-East European Forestry</vt:lpstr>
      <vt:lpstr>Airborne Laser Scanning - the State and Perspectives for the Application in the South-East European Forestry</vt:lpstr>
    </vt:vector>
  </TitlesOfParts>
  <Company>HP</Company>
  <LinksUpToDate>false</LinksUpToDate>
  <CharactersWithSpaces>12295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Airborne Laser Scanning - the State and Perspectives for the Application in the South-East European Forestry</dc:title>
  <dc:creator>Turion</dc:creator>
  <cp:lastModifiedBy>IB</cp:lastModifiedBy>
  <cp:revision>8</cp:revision>
  <cp:lastPrinted>2013-10-21T14:04:00Z</cp:lastPrinted>
  <dcterms:created xsi:type="dcterms:W3CDTF">2013-12-27T10:04:00Z</dcterms:created>
  <dcterms:modified xsi:type="dcterms:W3CDTF">2013-12-27T11:35:00Z</dcterms:modified>
</cp:coreProperties>
</file>